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24"/>
        </w:rPr>
      </w:pPr>
    </w:p>
    <w:p>
      <w:pPr>
        <w:ind w:firstLine="4618" w:firstLineChars="1917"/>
        <w:rPr>
          <w:rFonts w:ascii="宋体"/>
          <w:b/>
          <w:sz w:val="24"/>
        </w:rPr>
        <w:pStyle w:val="P68B1DB1-11"/>
      </w:pPr>
      <w:r>
        <w:t xml:space="preserve">The secrecy version, the public version.</w:t>
      </w:r>
    </w:p>
    <w:p>
      <w:pPr>
        <w:rPr>
          <w:rFonts w:ascii="宋体"/>
          <w:b/>
          <w:sz w:val="24"/>
        </w:rPr>
      </w:pPr>
    </w:p>
    <w:p>
      <w:pPr>
        <w:rPr>
          <w:rFonts w:ascii="宋体" w:hint="eastAsia"/>
          <w:b/>
          <w:sz w:val="24"/>
          <w:shd w:val="clear" w:color="auto" w:fill="auto"/>
        </w:rPr>
        <w:pStyle w:val="P68B1DB1-12"/>
      </w:pPr>
      <w:r>
        <w:rPr>
          <w:rFonts w:ascii="宋体" w:hint="eastAsia"/>
        </w:rPr>
        <w:t xml:space="preserve">Trade Relief Investigation Bureau, Ministry of Commerce (</w:t>
      </w:r>
      <w:r>
        <w:rPr>
          <w:rFonts w:ascii="宋体" w:hint="default"/>
        </w:rPr>
        <w:t xml:space="preserve">Import Investigations</w:t>
      </w:r>
      <w:r>
        <w:rPr>
          <w:rFonts w:ascii="宋体" w:hint="eastAsia"/>
        </w:rPr>
        <w:t xml:space="preserve">Three Receipts)</w:t>
      </w:r>
    </w:p>
    <w:p>
      <w:pPr>
        <w:rPr>
          <w:rFonts w:ascii="宋体" w:hint="eastAsia"/>
          <w:b/>
          <w:sz w:val="24"/>
          <w:shd w:val="clear" w:color="auto" w:fill="auto"/>
        </w:rPr>
      </w:pPr>
    </w:p>
    <w:p>
      <w:pPr>
        <w:rPr>
          <w:rFonts w:ascii="宋体" w:hint="eastAsia"/>
          <w:b/>
          <w:sz w:val="24"/>
          <w:shd w:val="clear" w:color="auto" w:fill="auto"/>
        </w:rPr>
        <w:pStyle w:val="P68B1DB1-13"/>
      </w:pPr>
      <w:r>
        <w:t xml:space="preserve">Address of:2nd East Chang'an Street, Beijing</w:t>
      </w:r>
    </w:p>
    <w:p>
      <w:pPr>
        <w:rPr>
          <w:rFonts w:ascii="宋体" w:hint="eastAsia"/>
          <w:b/>
          <w:sz w:val="24"/>
          <w:shd w:val="clear" w:color="auto" w:fill="auto"/>
        </w:rPr>
        <w:pStyle w:val="P68B1DB1-13"/>
      </w:pPr>
      <w:r>
        <w:t xml:space="preserve">The postcode:100731</w:t>
      </w:r>
    </w:p>
    <w:p>
      <w:pPr>
        <w:rPr>
          <w:rFonts w:ascii="宋体" w:hint="eastAsia"/>
          <w:b/>
          <w:sz w:val="24"/>
          <w:shd w:val="clear" w:color="auto" w:fill="auto"/>
        </w:rPr>
        <w:pStyle w:val="P68B1DB1-12"/>
      </w:pPr>
      <w:r>
        <w:rPr>
          <w:rFonts w:ascii="宋体" w:hint="eastAsia"/>
        </w:rPr>
        <w:t xml:space="preserve">The phone:0086-10-6519</w:t>
      </w:r>
      <w:r>
        <w:rPr>
          <w:rFonts w:ascii="宋体" w:hint="default"/>
        </w:rPr>
        <w:t>8740</w:t>
      </w:r>
      <w:r>
        <w:rPr>
          <w:rFonts w:ascii="宋体" w:hint="eastAsia"/>
        </w:rPr>
        <w:t xml:space="preserve">, 6519</w:t>
      </w:r>
      <w:r>
        <w:rPr>
          <w:rFonts w:ascii="宋体" w:hint="default"/>
        </w:rPr>
        <w:t>7586</w:t>
      </w:r>
    </w:p>
    <w:p>
      <w:pPr>
        <w:rPr>
          <w:rFonts w:ascii="宋体" w:hint="eastAsia"/>
          <w:b/>
          <w:sz w:val="24"/>
          <w:shd w:val="clear" w:color="auto" w:fill="auto"/>
        </w:rPr>
        <w:pStyle w:val="P68B1DB1-13"/>
      </w:pPr>
      <w:r>
        <w:t xml:space="preserve">The fax:0086-10-65198172</w:t>
      </w:r>
    </w:p>
    <w:p>
      <w:pPr>
        <w:rPr>
          <w:rFonts w:ascii="宋体" w:hint="eastAsia"/>
          <w:b/>
          <w:sz w:val="24"/>
        </w:rPr>
      </w:pPr>
    </w:p>
    <w:p>
      <w:pPr>
        <w:rPr>
          <w:rFonts w:ascii="宋体"/>
          <w:b/>
          <w:sz w:val="24"/>
        </w:rPr>
        <w:pStyle w:val="P68B1DB1-14"/>
      </w:pPr>
      <w:r>
        <w:rPr>
          <w:rFonts w:ascii="宋体" w:hint="eastAsia"/>
        </w:rPr>
        <w:t xml:space="preserve">Fill in tips:The relevant content of this reference format is used for registration to participate in the survey and may also serve as the basis for</w:t>
      </w:r>
      <w:r>
        <w:rPr>
          <w:rFonts w:ascii="宋体" w:hint="default"/>
        </w:rPr>
        <w:t>the</w:t>
      </w:r>
      <w:r>
        <w:rPr>
          <w:rFonts w:ascii="宋体" w:hint="default"/>
        </w:rPr>
        <w:t>follow-up</w:t>
      </w:r>
      <w:r>
        <w:rPr>
          <w:rFonts w:ascii="宋体" w:hint="default"/>
        </w:rPr>
        <w:t xml:space="preserve">sample survey procedure</w:t>
      </w:r>
      <w:r>
        <w:rPr>
          <w:rFonts w:ascii="宋体" w:hint="eastAsia"/>
        </w:rPr>
        <w:t xml:space="preserve">.The relevant stakeholders are requested to fill</w:t>
      </w:r>
      <w:r>
        <w:rPr>
          <w:rFonts w:ascii="宋体" w:hint="default"/>
        </w:rPr>
        <w:t>in</w:t>
      </w:r>
      <w:r>
        <w:rPr>
          <w:rFonts w:ascii="宋体" w:hint="default"/>
        </w:rPr>
        <w:t>exactly</w:t>
      </w:r>
      <w:r>
        <w:rPr>
          <w:rFonts w:ascii="宋体" w:hint="default"/>
        </w:rPr>
        <w:t xml:space="preserve">as required</w:t>
      </w:r>
      <w:r>
        <w:rPr>
          <w:rFonts w:ascii="宋体" w:hint="eastAsia"/>
        </w:rPr>
        <w:t xml:space="preserve">by the form.In accordance with the provisions of Article 21 of the Anti-Dumping Regulations of the People's Republic of China, the Ministry of Commerce may rule on the basis of facts and the best available information if the interested party does not provide the necessary information within a reasonable time, or otherwise seriously impedes the investigation.</w:t>
      </w:r>
    </w:p>
    <w:p>
      <w:pPr>
        <w:spacing w:line="480" w:lineRule="exact"/>
        <w:jc w:val="center"/>
        <w:rPr>
          <w:rFonts w:ascii="宋体"/>
          <w:b/>
          <w:sz w:val="24"/>
          <w:u w:val="single"/>
        </w:rPr>
      </w:pPr>
    </w:p>
    <w:p>
      <w:pPr>
        <w:spacing w:line="480" w:lineRule="exact"/>
        <w:jc w:val="center"/>
        <w:rPr>
          <w:rFonts w:ascii="宋体"/>
          <w:b/>
          <w:sz w:val="28"/>
          <w:u w:val="single"/>
        </w:rPr>
        <w:pStyle w:val="P68B1DB1-15"/>
      </w:pPr>
      <w:r>
        <w:rPr>
          <w:rFonts w:ascii="宋体" w:hint="default"/>
        </w:rPr>
        <w:t>Polyformaldehyde</w:t>
      </w:r>
      <w:r>
        <w:rPr>
          <w:rFonts w:ascii="宋体" w:hint="eastAsia"/>
        </w:rPr>
        <w:t xml:space="preserve">Reference Format for Registration of Anti-Dumping Cases to Participate in Investigation</w:t>
      </w:r>
    </w:p>
    <w:p>
      <w:pPr>
        <w:spacing w:line="480" w:lineRule="exact"/>
        <w:jc w:val="center"/>
        <w:rPr>
          <w:rFonts w:ascii="宋体"/>
          <w:b/>
          <w:sz w:val="28"/>
          <w:u w:val="single"/>
        </w:rPr>
        <w:pStyle w:val="P68B1DB1-15"/>
      </w:pPr>
      <w:r>
        <w:rPr>
          <w:rFonts w:ascii="宋体" w:hint="eastAsia"/>
        </w:rPr>
        <w:t>Foreign</w:t>
      </w:r>
      <w:r>
        <w:rPr>
          <w:rFonts w:ascii="宋体" w:hint="default"/>
        </w:rPr>
        <w:t>(regional)</w:t>
      </w:r>
      <w:r>
        <w:rPr>
          <w:rFonts w:ascii="宋体" w:hint="eastAsia"/>
        </w:rPr>
        <w:t xml:space="preserve">producers or traders</w:t>
      </w:r>
    </w:p>
    <w:p>
      <w:pPr>
        <w:spacing w:line="480" w:lineRule="exact"/>
        <w:jc w:val="center"/>
        <w:rPr>
          <w:rFonts w:ascii="宋体"/>
          <w:b/>
          <w:sz w:val="28"/>
          <w:u w:val="single"/>
        </w:rPr>
      </w:pPr>
    </w:p>
    <w:p>
      <w:pPr>
        <w:jc w:val="center"/>
        <w:rPr>
          <w:rFonts w:ascii="宋体"/>
          <w:b/>
          <w:sz w:val="24"/>
          <w:u w:val="single"/>
        </w:rPr>
      </w:pPr>
    </w:p>
    <w:p>
      <w:pPr>
        <w:rPr>
          <w:rFonts w:ascii="宋体" w:hAnsi="宋体"/>
          <w:b/>
          <w:sz w:val="24"/>
        </w:rPr>
        <w:pStyle w:val="P68B1DB1-14"/>
      </w:pPr>
      <w:r>
        <w:rPr>
          <w:rFonts w:ascii="宋体" w:hint="eastAsia"/>
        </w:rPr>
        <w:t xml:space="preserve">Category of:Foreign</w:t>
      </w:r>
      <w:r>
        <w:rPr>
          <w:rFonts w:ascii="宋体" w:hAnsi="宋体" w:hint="default"/>
        </w:rPr>
        <w:t>(regional)</w:t>
      </w:r>
      <w:r>
        <w:rPr>
          <w:rFonts w:ascii="宋体" w:hAnsi="宋体" w:hint="eastAsia"/>
        </w:rPr>
        <w:t xml:space="preserve">producers • Foreign</w:t>
      </w:r>
      <w:r>
        <w:rPr>
          <w:rFonts w:ascii="宋体" w:hAnsi="宋体" w:hint="default"/>
        </w:rPr>
        <w:t>(regional)</w:t>
      </w:r>
      <w:r>
        <w:rPr>
          <w:rFonts w:ascii="宋体" w:hAnsi="宋体" w:hint="eastAsia"/>
        </w:rPr>
        <w:t xml:space="preserve">traders </w:t>
      </w:r>
    </w:p>
    <w:p>
      <w:pPr>
        <w:rPr>
          <w:rFonts w:ascii="宋体"/>
          <w:b/>
          <w:sz w:val="24"/>
        </w:rPr>
      </w:pPr>
    </w:p>
    <w:p>
      <w:pPr>
        <w:ind w:firstLine="481" w:firstLineChars="200"/>
        <w:rPr>
          <w:rFonts w:ascii="宋体"/>
          <w:b/>
          <w:sz w:val="24"/>
        </w:rPr>
        <w:pStyle w:val="P68B1DB1-14"/>
      </w:pPr>
      <w:r>
        <w:rPr>
          <w:rFonts w:ascii="宋体" w:hint="eastAsia"/>
        </w:rPr>
        <w:t xml:space="preserve">___ (company), registered with the Ministry of Commerce of the People's Republic of China to participate in the</w:t>
      </w:r>
      <w:r>
        <w:rPr>
          <w:rFonts w:ascii="宋体" w:hint="default"/>
        </w:rPr>
        <w:t>anti-</w:t>
      </w:r>
      <w:r>
        <w:rPr>
          <w:rFonts w:ascii="宋体" w:hint="eastAsia"/>
        </w:rPr>
        <w:t xml:space="preserve">dumping investigation of co-polymer formaldehyde.The company's brief information is provided as follows:</w:t>
      </w:r>
    </w:p>
    <w:p>
      <w:pPr>
        <w:rPr>
          <w:rFonts w:ascii="宋体"/>
          <w:b/>
          <w:sz w:val="24"/>
        </w:rPr>
      </w:pPr>
    </w:p>
    <w:p>
      <w:pPr>
        <w:rPr>
          <w:rFonts w:ascii="宋体"/>
          <w:b/>
          <w:sz w:val="24"/>
        </w:rPr>
      </w:pPr>
    </w:p>
    <w:p>
      <w:pPr>
        <w:rPr>
          <w:rFonts w:ascii="宋体"/>
          <w:b/>
          <w:sz w:val="24"/>
        </w:rPr>
        <w:pStyle w:val="P68B1DB1-16"/>
      </w:pPr>
      <w:r>
        <w:t xml:space="preserve">Company Registration Name:___</w:t>
      </w:r>
    </w:p>
    <w:p>
      <w:pPr>
        <w:rPr>
          <w:rFonts w:ascii="宋体"/>
          <w:b/>
          <w:sz w:val="24"/>
        </w:rPr>
        <w:pStyle w:val="P68B1DB1-16"/>
      </w:pPr>
      <w:r>
        <w:t xml:space="preserve">Name of Chinese:___</w:t>
      </w:r>
    </w:p>
    <w:p>
      <w:pPr>
        <w:rPr>
          <w:rFonts w:ascii="宋体"/>
          <w:b/>
          <w:sz w:val="24"/>
        </w:rPr>
        <w:pStyle w:val="P68B1DB1-16"/>
      </w:pPr>
      <w:r>
        <w:t xml:space="preserve">Address of:___</w:t>
      </w:r>
    </w:p>
    <w:p>
      <w:pPr>
        <w:rPr>
          <w:rFonts w:ascii="宋体"/>
          <w:b/>
          <w:sz w:val="24"/>
        </w:rPr>
        <w:pStyle w:val="P68B1DB1-16"/>
      </w:pPr>
      <w:r>
        <w:t xml:space="preserve">The phone:___</w:t>
      </w:r>
    </w:p>
    <w:p>
      <w:pPr>
        <w:rPr>
          <w:rFonts w:ascii="宋体"/>
          <w:b/>
          <w:sz w:val="24"/>
        </w:rPr>
        <w:pStyle w:val="P68B1DB1-16"/>
      </w:pPr>
      <w:r>
        <w:t xml:space="preserve">The fax:___</w:t>
      </w:r>
    </w:p>
    <w:p>
      <w:pPr>
        <w:rPr>
          <w:rFonts w:ascii="宋体"/>
          <w:b/>
          <w:sz w:val="24"/>
        </w:rPr>
        <w:pStyle w:val="P68B1DB1-16"/>
      </w:pPr>
      <w:r>
        <w:t xml:space="preserve">Representatives of legal persons:___</w:t>
      </w:r>
    </w:p>
    <w:p>
      <w:pPr>
        <w:rPr>
          <w:rFonts w:ascii="宋体"/>
          <w:b/>
          <w:sz w:val="24"/>
        </w:rPr>
        <w:pStyle w:val="P68B1DB1-16"/>
      </w:pPr>
      <w:r>
        <w:t xml:space="preserve">Contact person in the case:___</w:t>
      </w:r>
    </w:p>
    <w:p>
      <w:pPr>
        <w:rPr>
          <w:rFonts w:ascii="宋体"/>
          <w:b/>
          <w:sz w:val="24"/>
        </w:rPr>
      </w:pPr>
    </w:p>
    <w:p>
      <w:pPr>
        <w:rPr>
          <w:rFonts w:ascii="宋体"/>
          <w:b/>
          <w:sz w:val="24"/>
        </w:rPr>
      </w:pPr>
    </w:p>
    <w:p>
      <w:pPr>
        <w:rPr>
          <w:rFonts w:ascii="宋体"/>
          <w:b/>
          <w:sz w:val="24"/>
        </w:rPr>
        <w:pStyle w:val="P68B1DB1-16"/>
      </w:pPr>
      <w:r>
        <w:t xml:space="preserve">(If counsel has been commissioned, please list)</w:t>
      </w:r>
    </w:p>
    <w:p>
      <w:pPr>
        <w:rPr>
          <w:rFonts w:ascii="宋体"/>
          <w:b/>
          <w:sz w:val="24"/>
        </w:rPr>
        <w:pStyle w:val="P68B1DB1-16"/>
      </w:pPr>
      <w:r>
        <w:t xml:space="preserve">Designated Representing Law Firms:___ (please attach the original power of attorney)</w:t>
      </w:r>
    </w:p>
    <w:p>
      <w:pPr>
        <w:rPr>
          <w:rFonts w:ascii="宋体"/>
          <w:b/>
          <w:sz w:val="24"/>
        </w:rPr>
        <w:pStyle w:val="P68B1DB1-16"/>
      </w:pPr>
      <w:r>
        <w:t xml:space="preserve">Address of:___</w:t>
      </w:r>
    </w:p>
    <w:p>
      <w:pPr>
        <w:rPr>
          <w:rFonts w:ascii="宋体"/>
          <w:b/>
          <w:sz w:val="24"/>
        </w:rPr>
        <w:pStyle w:val="P68B1DB1-16"/>
      </w:pPr>
      <w:r>
        <w:t xml:space="preserve">The phone:___</w:t>
      </w:r>
    </w:p>
    <w:p>
      <w:pPr>
        <w:rPr>
          <w:rFonts w:ascii="宋体"/>
          <w:b/>
          <w:sz w:val="24"/>
        </w:rPr>
        <w:pStyle w:val="P68B1DB1-16"/>
      </w:pPr>
      <w:r>
        <w:t xml:space="preserve">The fax:___</w:t>
      </w:r>
    </w:p>
    <w:p>
      <w:pPr>
        <w:rPr>
          <w:rFonts w:ascii="宋体"/>
          <w:b/>
          <w:sz w:val="24"/>
        </w:rPr>
        <w:pStyle w:val="P68B1DB1-16"/>
      </w:pPr>
      <w:r>
        <w:t xml:space="preserve">Counsel representing the case:___</w:t>
      </w:r>
    </w:p>
    <w:p>
      <w:pPr>
        <w:rPr>
          <w:rFonts w:ascii="宋体"/>
          <w:b/>
          <w:sz w:val="24"/>
        </w:rPr>
      </w:pPr>
    </w:p>
    <w:p>
      <w:pPr>
        <w:rPr>
          <w:rFonts w:ascii="宋体"/>
          <w:b/>
          <w:sz w:val="24"/>
        </w:rPr>
      </w:pPr>
    </w:p>
    <w:p>
      <w:pPr>
        <w:rPr>
          <w:rFonts w:ascii="宋体"/>
          <w:b/>
          <w:sz w:val="24"/>
        </w:rPr>
      </w:pPr>
    </w:p>
    <w:p>
      <w:pPr>
        <w:rPr>
          <w:rFonts w:ascii="宋体"/>
          <w:b/>
          <w:sz w:val="24"/>
        </w:rPr>
      </w:pPr>
    </w:p>
    <w:p>
      <w:pPr>
        <w:rPr>
          <w:rFonts w:ascii="宋体"/>
          <w:b/>
          <w:sz w:val="24"/>
        </w:rPr>
        <w:pStyle w:val="P68B1DB1-16"/>
      </w:pPr>
      <w:r>
        <w:t xml:space="preserve">I. Status of exports</w:t>
      </w:r>
    </w:p>
    <w:p>
      <w:pPr>
        <w:jc w:val="center"/>
        <w:rPr>
          <w:rFonts w:ascii="宋体"/>
          <w:b/>
          <w:sz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22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Style w:val="P68B1DB1-14"/>
            </w:pPr>
            <w:r>
              <w:rPr>
                <w:rFonts w:ascii="宋体" w:hint="eastAsia"/>
              </w:rPr>
              <w:t>Period</w:t>
            </w:r>
            <w:r>
              <w:rPr>
                <w:rFonts w:ascii="宋体" w:hint="default"/>
              </w:rPr>
              <w:t xml:space="preserve">(natural year)</w:t>
            </w:r>
          </w:p>
        </w:tc>
        <w:tc>
          <w:tcPr>
            <w:tcW w:w="3227" w:type="dxa"/>
          </w:tcPr>
          <w:p>
            <w:pPr>
              <w:jc w:val="center"/>
              <w:rPr>
                <w:rFonts w:ascii="宋体"/>
                <w:b/>
                <w:sz w:val="24"/>
              </w:rPr>
              <w:pStyle w:val="P68B1DB1-14"/>
            </w:pPr>
            <w:r>
              <w:rPr>
                <w:rFonts w:ascii="宋体" w:hint="eastAsia"/>
              </w:rPr>
              <w:t xml:space="preserve">Number of exports to</w:t>
            </w:r>
            <w:r>
              <w:rPr>
                <w:rFonts w:ascii="宋体" w:hint="default"/>
              </w:rPr>
              <w:t xml:space="preserve">mainland China</w:t>
            </w:r>
            <w:r>
              <w:rPr>
                <w:rFonts w:ascii="宋体" w:hint="eastAsia"/>
              </w:rPr>
              <w:t>(</w:t>
            </w:r>
            <w:r>
              <w:rPr>
                <w:rFonts w:ascii="宋体" w:hint="default"/>
              </w:rPr>
              <w:t>tonnes</w:t>
            </w:r>
            <w:r>
              <w:rPr>
                <w:rFonts w:ascii="宋体" w:hint="eastAsia"/>
              </w:rPr>
              <w:t>)</w:t>
            </w:r>
          </w:p>
        </w:tc>
        <w:tc>
          <w:tcPr>
            <w:tcW w:w="3118" w:type="dxa"/>
          </w:tcPr>
          <w:p>
            <w:pPr>
              <w:jc w:val="center"/>
              <w:rPr>
                <w:rFonts w:ascii="宋体"/>
                <w:b/>
                <w:sz w:val="24"/>
              </w:rPr>
              <w:pStyle w:val="P68B1DB1-14"/>
            </w:pPr>
            <w:r>
              <w:rPr>
                <w:rFonts w:ascii="宋体" w:hint="eastAsia"/>
              </w:rPr>
              <w:t xml:space="preserve">Export amount to</w:t>
            </w:r>
            <w:r>
              <w:rPr>
                <w:rFonts w:ascii="宋体" w:hint="default"/>
              </w:rPr>
              <w:t xml:space="preserve">mainland China</w:t>
            </w:r>
            <w:r>
              <w:rPr>
                <w:rFonts w:ascii="宋体" w:hint="eastAsia"/>
              </w:rPr>
              <w:t xml:space="preserve">(U.S. dollars)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Style w:val="P68B1DB1-14"/>
            </w:pPr>
            <w:r>
              <w:rPr>
                <w:rFonts w:ascii="宋体" w:hint="eastAsia"/>
              </w:rPr>
              <w:t>20</w:t>
            </w:r>
            <w:r>
              <w:rPr>
                <w:rFonts w:ascii="宋体" w:hint="default"/>
              </w:rPr>
              <w:t>21</w:t>
            </w:r>
            <w:r>
              <w:rPr>
                <w:rFonts w:ascii="宋体" w:hint="eastAsia"/>
              </w:rPr>
              <w:t>years</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hint="eastAsia"/>
                <w:b/>
                <w:sz w:val="24"/>
              </w:rPr>
              <w:pStyle w:val="P68B1DB1-17"/>
            </w:pPr>
            <w:r>
              <w:t xml:space="preserve">In 2022</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hint="default"/>
                <w:b/>
                <w:sz w:val="24"/>
              </w:rPr>
              <w:pStyle w:val="P68B1DB1-17"/>
            </w:pPr>
            <w:r>
              <w:t xml:space="preserve">In 2023</w:t>
            </w:r>
          </w:p>
        </w:tc>
        <w:tc>
          <w:tcPr>
            <w:tcW w:w="3227" w:type="dxa"/>
          </w:tcPr>
          <w:p>
            <w:pPr>
              <w:rPr>
                <w:rFonts w:ascii="宋体"/>
                <w:b/>
                <w:sz w:val="24"/>
              </w:rPr>
            </w:pPr>
          </w:p>
        </w:tc>
        <w:tc>
          <w:tcPr>
            <w:tcW w:w="3118" w:type="dxa"/>
          </w:tcPr>
          <w:p>
            <w:pPr>
              <w:rPr>
                <w:rFonts w:ascii="宋体"/>
                <w:b/>
                <w:sz w:val="24"/>
              </w:rPr>
            </w:pPr>
          </w:p>
        </w:tc>
      </w:tr>
    </w:tbl>
    <w:p>
      <w:pPr>
        <w:rPr>
          <w:rFonts w:ascii="宋体"/>
          <w:b/>
          <w:sz w:val="24"/>
        </w:rPr>
        <w:pStyle w:val="P68B1DB1-16"/>
      </w:pPr>
      <w:r>
        <w:t xml:space="preserve">                           </w:t>
      </w:r>
    </w:p>
    <w:p>
      <w:pPr>
        <w:rPr>
          <w:rFonts w:ascii="宋体"/>
          <w:b/>
          <w:sz w:val="24"/>
        </w:rPr>
      </w:pPr>
    </w:p>
    <w:p>
      <w:pPr>
        <w:rPr>
          <w:rFonts w:ascii="宋体"/>
          <w:b/>
          <w:sz w:val="24"/>
        </w:rPr>
        <w:pStyle w:val="P68B1DB1-14"/>
      </w:pPr>
      <w:r>
        <w:rPr>
          <w:rFonts w:ascii="宋体" w:hint="eastAsia"/>
        </w:rPr>
        <w:t xml:space="preserve">If your company also exists in the country</w:t>
      </w:r>
      <w:r>
        <w:rPr>
          <w:rFonts w:ascii="宋体" w:hint="default"/>
        </w:rPr>
        <w:t>(region)</w:t>
      </w:r>
      <w:r>
        <w:rPr>
          <w:rFonts w:ascii="宋体" w:hint="eastAsia"/>
        </w:rPr>
        <w:t>or</w:t>
      </w:r>
      <w:r>
        <w:rPr>
          <w:rFonts w:ascii="宋体" w:hint="default"/>
        </w:rPr>
        <w:t xml:space="preserve">mainland China</w:t>
      </w:r>
      <w:r>
        <w:rPr>
          <w:rFonts w:ascii="宋体" w:hint="eastAsia"/>
        </w:rPr>
        <w:t xml:space="preserve">that produces the products under investigation or similar products, please fill out:</w:t>
      </w:r>
    </w:p>
    <w:p>
      <w:pPr>
        <w:rPr>
          <w:rFonts w:ascii="宋体"/>
          <w:b/>
          <w:sz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Style w:val="P68B1DB1-16"/>
            </w:pPr>
            <w:r>
              <w:t xml:space="preserve">Name of</w:t>
            </w:r>
          </w:p>
        </w:tc>
        <w:tc>
          <w:tcPr>
            <w:tcW w:w="1800" w:type="dxa"/>
          </w:tcPr>
          <w:p>
            <w:pPr>
              <w:jc w:val="center"/>
              <w:rPr>
                <w:rFonts w:ascii="宋体"/>
                <w:b/>
                <w:sz w:val="24"/>
              </w:rPr>
              <w:pStyle w:val="P68B1DB1-17"/>
            </w:pPr>
            <w:r>
              <w:t xml:space="preserve">Country (area)</w:t>
            </w:r>
          </w:p>
        </w:tc>
        <w:tc>
          <w:tcPr>
            <w:tcW w:w="4545" w:type="dxa"/>
            <w:shd w:val="clear" w:color="auto" w:fill="auto"/>
          </w:tcPr>
          <w:p>
            <w:pPr>
              <w:jc w:val="center"/>
              <w:rPr>
                <w:rFonts w:ascii="宋体"/>
                <w:b/>
                <w:sz w:val="24"/>
              </w:rPr>
              <w:pStyle w:val="P68B1DB1-16"/>
            </w:pPr>
            <w:r>
              <w:t xml:space="preserve">Brief description of linkage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545"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545"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hint="eastAsia"/>
          <w:b/>
          <w:sz w:val="24"/>
        </w:rPr>
        <w:pStyle w:val="P68B1DB1-16"/>
      </w:pPr>
      <w:r>
        <w:t xml:space="preserve">   The above information, as far as I know it, is complete and accurate.</w:t>
      </w:r>
    </w:p>
    <w:p>
      <w:pPr>
        <w:rPr>
          <w:rFonts w:ascii="宋体" w:hint="eastAsia"/>
          <w:b/>
          <w:sz w:val="24"/>
        </w:rPr>
      </w:pPr>
    </w:p>
    <w:p>
      <w:pPr>
        <w:jc w:val="right"/>
        <w:rPr>
          <w:rFonts w:ascii="宋体"/>
          <w:b/>
          <w:sz w:val="24"/>
        </w:rPr>
        <w:pStyle w:val="P68B1DB1-16"/>
      </w:pPr>
      <w:r>
        <w:t xml:space="preserve">Company stamps: ___</w:t>
      </w:r>
    </w:p>
    <w:p>
      <w:pPr>
        <w:rPr>
          <w:rFonts w:ascii="宋体"/>
          <w:b/>
          <w:sz w:val="24"/>
        </w:rPr>
      </w:pPr>
    </w:p>
    <w:p>
      <w:pPr>
        <w:rPr>
          <w:rFonts w:ascii="宋体"/>
          <w:b/>
          <w:sz w:val="24"/>
        </w:rPr>
        <w:pStyle w:val="P68B1DB1-16"/>
      </w:pPr>
      <w:r>
        <w:t xml:space="preserve">              (And/or) signature of a legal person's representative: ___</w:t>
      </w:r>
    </w:p>
    <w:p>
      <w:pPr>
        <w:rPr>
          <w:rFonts w:ascii="宋体"/>
          <w:b/>
          <w:sz w:val="24"/>
        </w:rPr>
        <w:pStyle w:val="P68B1DB1-16"/>
      </w:pPr>
      <w:r>
        <w:t xml:space="preserve">                                                     The month of the year.</w:t>
      </w:r>
    </w:p>
    <w:p>
      <w:pPr>
        <w:widowControl/>
        <w:jc w:val="left"/>
        <w:rPr>
          <w:rFonts w:eastAsia="仿宋_GB2312"/>
          <w:sz w:val="32"/>
        </w:rPr>
        <w:pStyle w:val="P68B1DB1-18"/>
      </w:pPr>
      <w:r>
        <w:br w:type="page"/>
      </w:r>
    </w:p>
    <w:p>
      <w:pPr>
        <w:ind w:firstLine="4600" w:firstLineChars="1917"/>
        <w:rPr>
          <w:rFonts w:ascii="宋体" w:hAnsi="宋体"/>
          <w:sz w:val="24"/>
        </w:rPr>
      </w:pPr>
    </w:p>
    <w:p>
      <w:pPr>
        <w:ind w:firstLine="4618" w:firstLineChars="1917"/>
        <w:rPr>
          <w:rFonts w:ascii="宋体"/>
          <w:b/>
          <w:sz w:val="24"/>
        </w:rPr>
        <w:pStyle w:val="P68B1DB1-11"/>
      </w:pPr>
      <w:r>
        <w:t xml:space="preserve">The secrecy version, the public version.</w:t>
      </w:r>
    </w:p>
    <w:p>
      <w:pPr>
        <w:rPr>
          <w:rFonts w:ascii="宋体"/>
          <w:b/>
          <w:sz w:val="24"/>
        </w:rPr>
      </w:pPr>
    </w:p>
    <w:p>
      <w:pPr>
        <w:rPr>
          <w:rFonts w:ascii="宋体" w:hint="eastAsia"/>
          <w:b/>
          <w:sz w:val="24"/>
          <w:shd w:val="clear" w:color="auto" w:fill="auto"/>
        </w:rPr>
        <w:pStyle w:val="P68B1DB1-12"/>
      </w:pPr>
      <w:r>
        <w:rPr>
          <w:rFonts w:ascii="宋体" w:hint="eastAsia"/>
        </w:rPr>
        <w:t xml:space="preserve">Trade Relief Investigation Bureau, Ministry of Commerce (</w:t>
      </w:r>
      <w:r>
        <w:rPr>
          <w:rFonts w:ascii="宋体" w:hint="default"/>
        </w:rPr>
        <w:t xml:space="preserve">Import Investigations</w:t>
      </w:r>
      <w:r>
        <w:rPr>
          <w:rFonts w:ascii="宋体" w:hint="eastAsia"/>
        </w:rPr>
        <w:t xml:space="preserve">Three Receipts)</w:t>
      </w:r>
    </w:p>
    <w:p>
      <w:pPr>
        <w:rPr>
          <w:rFonts w:ascii="宋体" w:hint="eastAsia"/>
          <w:b/>
          <w:sz w:val="24"/>
          <w:shd w:val="clear" w:color="auto" w:fill="auto"/>
        </w:rPr>
      </w:pPr>
    </w:p>
    <w:p>
      <w:pPr>
        <w:rPr>
          <w:rFonts w:ascii="宋体" w:hint="eastAsia"/>
          <w:b/>
          <w:sz w:val="24"/>
          <w:shd w:val="clear" w:color="auto" w:fill="auto"/>
        </w:rPr>
        <w:pStyle w:val="P68B1DB1-13"/>
      </w:pPr>
      <w:r>
        <w:t xml:space="preserve">Address of:2nd East Chang'an Street, Beijing</w:t>
      </w:r>
    </w:p>
    <w:p>
      <w:pPr>
        <w:rPr>
          <w:rFonts w:ascii="宋体" w:hint="eastAsia"/>
          <w:b/>
          <w:sz w:val="24"/>
          <w:shd w:val="clear" w:color="auto" w:fill="auto"/>
        </w:rPr>
        <w:pStyle w:val="P68B1DB1-13"/>
      </w:pPr>
      <w:r>
        <w:t xml:space="preserve">The postcode:100731</w:t>
      </w:r>
    </w:p>
    <w:p>
      <w:pPr>
        <w:rPr>
          <w:rFonts w:ascii="宋体" w:hint="eastAsia"/>
          <w:b/>
          <w:sz w:val="24"/>
          <w:shd w:val="clear" w:color="auto" w:fill="auto"/>
        </w:rPr>
        <w:pStyle w:val="P68B1DB1-12"/>
      </w:pPr>
      <w:r>
        <w:rPr>
          <w:rFonts w:ascii="宋体" w:hint="eastAsia"/>
        </w:rPr>
        <w:t xml:space="preserve">The phone:0086-10-6519</w:t>
      </w:r>
      <w:r>
        <w:rPr>
          <w:rFonts w:ascii="宋体" w:hint="default"/>
        </w:rPr>
        <w:t>8740</w:t>
      </w:r>
      <w:r>
        <w:rPr>
          <w:rFonts w:ascii="宋体" w:hint="eastAsia"/>
        </w:rPr>
        <w:t xml:space="preserve">, 6519</w:t>
      </w:r>
      <w:r>
        <w:rPr>
          <w:rFonts w:ascii="宋体" w:hint="default"/>
        </w:rPr>
        <w:t>7586</w:t>
      </w:r>
    </w:p>
    <w:p>
      <w:pPr>
        <w:rPr>
          <w:rFonts w:ascii="宋体" w:hint="eastAsia"/>
          <w:b/>
          <w:sz w:val="24"/>
          <w:shd w:val="clear" w:color="auto" w:fill="auto"/>
        </w:rPr>
        <w:pStyle w:val="P68B1DB1-13"/>
      </w:pPr>
      <w:r>
        <w:t xml:space="preserve">The fax:0086-10-65198172</w:t>
      </w:r>
    </w:p>
    <w:p>
      <w:pPr>
        <w:rPr>
          <w:rFonts w:ascii="宋体" w:hint="eastAsia"/>
          <w:b/>
          <w:sz w:val="24"/>
        </w:rPr>
      </w:pPr>
    </w:p>
    <w:p>
      <w:pPr>
        <w:rPr>
          <w:rFonts w:ascii="宋体"/>
          <w:b/>
          <w:sz w:val="24"/>
        </w:rPr>
        <w:pStyle w:val="P68B1DB1-14"/>
      </w:pPr>
      <w:r>
        <w:rPr>
          <w:rFonts w:ascii="宋体" w:hint="eastAsia"/>
        </w:rPr>
        <w:t xml:space="preserve">Fill in tips:The relevant content of this reference format is used for registration to participate in the survey and may also serve as the basis for</w:t>
      </w:r>
      <w:r>
        <w:rPr>
          <w:rFonts w:ascii="宋体" w:hint="default"/>
        </w:rPr>
        <w:t>the</w:t>
      </w:r>
      <w:r>
        <w:rPr>
          <w:rFonts w:ascii="宋体" w:hint="default"/>
        </w:rPr>
        <w:t>follow-up</w:t>
      </w:r>
      <w:r>
        <w:rPr>
          <w:rFonts w:ascii="宋体" w:hint="default"/>
        </w:rPr>
        <w:t xml:space="preserve">sample survey procedure</w:t>
      </w:r>
      <w:r>
        <w:rPr>
          <w:rFonts w:ascii="宋体" w:hint="eastAsia"/>
        </w:rPr>
        <w:t xml:space="preserve">.The relevant stakeholders are requested to fill</w:t>
      </w:r>
      <w:r>
        <w:rPr>
          <w:rFonts w:ascii="宋体" w:hint="default"/>
        </w:rPr>
        <w:t>in</w:t>
      </w:r>
      <w:r>
        <w:rPr>
          <w:rFonts w:ascii="宋体" w:hint="default"/>
        </w:rPr>
        <w:t>exactly</w:t>
      </w:r>
      <w:r>
        <w:rPr>
          <w:rFonts w:ascii="宋体" w:hint="default"/>
        </w:rPr>
        <w:t xml:space="preserve">as required</w:t>
      </w:r>
      <w:r>
        <w:rPr>
          <w:rFonts w:ascii="宋体" w:hint="eastAsia"/>
        </w:rPr>
        <w:t xml:space="preserve">by the form.In accordance with the provisions of Article 21 of the Anti-Dumping Regulations of the People's Republic of China, the Ministry of Commerce may rule on the basis of facts and the best available information if the interested party does not provide the necessary information within a reasonable time, or otherwise seriously impedes the investigation.</w:t>
      </w:r>
    </w:p>
    <w:p>
      <w:pPr>
        <w:rPr>
          <w:rFonts w:ascii="宋体"/>
          <w:b/>
          <w:sz w:val="24"/>
        </w:rPr>
      </w:pPr>
    </w:p>
    <w:p>
      <w:pPr>
        <w:spacing w:line="480" w:lineRule="exact"/>
        <w:jc w:val="center"/>
        <w:rPr>
          <w:rFonts w:ascii="宋体"/>
          <w:b/>
          <w:sz w:val="24"/>
          <w:u w:val="single"/>
        </w:rPr>
      </w:pPr>
    </w:p>
    <w:p>
      <w:pPr>
        <w:spacing w:line="480" w:lineRule="exact"/>
        <w:jc w:val="center"/>
        <w:rPr>
          <w:rFonts w:ascii="宋体"/>
          <w:b/>
          <w:sz w:val="28"/>
          <w:u w:val="single"/>
        </w:rPr>
        <w:pStyle w:val="P68B1DB1-15"/>
      </w:pPr>
      <w:r>
        <w:rPr>
          <w:rFonts w:ascii="宋体" w:hint="default"/>
        </w:rPr>
        <w:t>Polyformaldehyde</w:t>
      </w:r>
      <w:r>
        <w:rPr>
          <w:rFonts w:ascii="宋体" w:hint="eastAsia"/>
        </w:rPr>
        <w:t xml:space="preserve">Reference Format for Registration of Anti-Dumping Cases to Participate in Investigation</w:t>
      </w:r>
    </w:p>
    <w:p>
      <w:pPr>
        <w:spacing w:line="480" w:lineRule="exact"/>
        <w:jc w:val="center"/>
        <w:rPr>
          <w:rFonts w:ascii="宋体"/>
          <w:b/>
          <w:sz w:val="28"/>
          <w:u w:val="single"/>
        </w:rPr>
        <w:pStyle w:val="P68B1DB1-15"/>
      </w:pPr>
      <w:r>
        <w:rPr>
          <w:rFonts w:ascii="宋体" w:hint="eastAsia"/>
        </w:rPr>
        <w:t xml:space="preserve">Producers in</w:t>
      </w:r>
      <w:r>
        <w:rPr>
          <w:rFonts w:ascii="宋体" w:hint="default"/>
        </w:rPr>
        <w:t xml:space="preserve">Mainland China</w:t>
      </w:r>
    </w:p>
    <w:p>
      <w:pPr>
        <w:jc w:val="center"/>
        <w:rPr>
          <w:rFonts w:ascii="宋体"/>
          <w:b/>
          <w:sz w:val="24"/>
          <w:u w:val="single"/>
        </w:rPr>
      </w:pPr>
    </w:p>
    <w:p>
      <w:pPr>
        <w:rPr>
          <w:rFonts w:ascii="宋体"/>
          <w:b/>
          <w:sz w:val="24"/>
        </w:rPr>
      </w:pPr>
    </w:p>
    <w:p>
      <w:pPr>
        <w:ind w:firstLine="481" w:firstLineChars="200"/>
        <w:rPr>
          <w:rFonts w:ascii="宋体"/>
          <w:b/>
          <w:sz w:val="24"/>
        </w:rPr>
        <w:pStyle w:val="P68B1DB1-14"/>
      </w:pPr>
      <w:r>
        <w:rPr>
          <w:rFonts w:ascii="宋体" w:hint="eastAsia"/>
        </w:rPr>
        <w:t xml:space="preserve">___ (company), registered with the Ministry of Commerce of the People's Republic of China to participate in</w:t>
      </w:r>
      <w:r>
        <w:rPr>
          <w:rFonts w:ascii="宋体" w:hint="default"/>
        </w:rPr>
        <w:t xml:space="preserve">the investigation of</w:t>
      </w:r>
      <w:r>
        <w:rPr>
          <w:rFonts w:ascii="宋体" w:hint="eastAsia"/>
        </w:rPr>
        <w:t xml:space="preserve">co-polymer formaldehyde anti-dumping cases.The company's brief information is provided as follows:</w:t>
      </w:r>
    </w:p>
    <w:p>
      <w:pPr>
        <w:rPr>
          <w:rFonts w:ascii="宋体"/>
          <w:b/>
          <w:sz w:val="24"/>
        </w:rPr>
      </w:pPr>
    </w:p>
    <w:p>
      <w:pPr>
        <w:rPr>
          <w:rFonts w:ascii="宋体"/>
          <w:b/>
          <w:sz w:val="24"/>
        </w:rPr>
      </w:pPr>
    </w:p>
    <w:p>
      <w:pPr>
        <w:rPr>
          <w:rFonts w:ascii="宋体"/>
          <w:b/>
          <w:sz w:val="24"/>
        </w:rPr>
        <w:pStyle w:val="P68B1DB1-16"/>
      </w:pPr>
      <w:r>
        <w:t xml:space="preserve">Company Registration Name:___</w:t>
      </w:r>
    </w:p>
    <w:p>
      <w:pPr>
        <w:rPr>
          <w:rFonts w:ascii="宋体"/>
          <w:b/>
          <w:sz w:val="24"/>
        </w:rPr>
        <w:pStyle w:val="P68B1DB1-16"/>
      </w:pPr>
      <w:r>
        <w:t xml:space="preserve">Name of Chinese:___</w:t>
      </w:r>
    </w:p>
    <w:p>
      <w:pPr>
        <w:rPr>
          <w:rFonts w:ascii="宋体"/>
          <w:b/>
          <w:sz w:val="24"/>
        </w:rPr>
        <w:pStyle w:val="P68B1DB1-16"/>
      </w:pPr>
      <w:r>
        <w:t xml:space="preserve">Address of:___</w:t>
      </w:r>
    </w:p>
    <w:p>
      <w:pPr>
        <w:rPr>
          <w:rFonts w:ascii="宋体"/>
          <w:b/>
          <w:sz w:val="24"/>
        </w:rPr>
        <w:pStyle w:val="P68B1DB1-16"/>
      </w:pPr>
      <w:r>
        <w:t xml:space="preserve">The phone:___</w:t>
      </w:r>
    </w:p>
    <w:p>
      <w:pPr>
        <w:rPr>
          <w:rFonts w:ascii="宋体"/>
          <w:b/>
          <w:sz w:val="24"/>
        </w:rPr>
        <w:pStyle w:val="P68B1DB1-16"/>
      </w:pPr>
      <w:r>
        <w:t xml:space="preserve">The fax:___</w:t>
      </w:r>
    </w:p>
    <w:p>
      <w:pPr>
        <w:rPr>
          <w:rFonts w:ascii="宋体"/>
          <w:b/>
          <w:sz w:val="24"/>
        </w:rPr>
        <w:pStyle w:val="P68B1DB1-16"/>
      </w:pPr>
      <w:r>
        <w:t xml:space="preserve">Representatives of legal persons:___</w:t>
      </w:r>
    </w:p>
    <w:p>
      <w:pPr>
        <w:rPr>
          <w:rFonts w:ascii="宋体"/>
          <w:b/>
          <w:sz w:val="24"/>
        </w:rPr>
        <w:pStyle w:val="P68B1DB1-16"/>
      </w:pPr>
      <w:r>
        <w:t xml:space="preserve">Contact person in the case:___</w:t>
      </w:r>
    </w:p>
    <w:p>
      <w:pPr>
        <w:rPr>
          <w:rFonts w:ascii="宋体"/>
          <w:b/>
          <w:sz w:val="24"/>
        </w:rPr>
      </w:pPr>
    </w:p>
    <w:p>
      <w:pPr>
        <w:rPr>
          <w:rFonts w:ascii="宋体"/>
          <w:b/>
          <w:sz w:val="24"/>
        </w:rPr>
      </w:pPr>
    </w:p>
    <w:p>
      <w:pPr>
        <w:rPr>
          <w:rFonts w:ascii="宋体"/>
          <w:b/>
          <w:sz w:val="24"/>
        </w:rPr>
        <w:pStyle w:val="P68B1DB1-16"/>
      </w:pPr>
      <w:r>
        <w:t xml:space="preserve">(If counsel has been commissioned, please list)</w:t>
      </w:r>
    </w:p>
    <w:p>
      <w:pPr>
        <w:rPr>
          <w:rFonts w:ascii="宋体"/>
          <w:b/>
          <w:sz w:val="24"/>
        </w:rPr>
        <w:pStyle w:val="P68B1DB1-16"/>
      </w:pPr>
      <w:r>
        <w:t xml:space="preserve">Designated Representing Law Firms:___ (please attach the original power of attorney)</w:t>
      </w:r>
    </w:p>
    <w:p>
      <w:pPr>
        <w:rPr>
          <w:rFonts w:ascii="宋体"/>
          <w:b/>
          <w:sz w:val="24"/>
        </w:rPr>
        <w:pStyle w:val="P68B1DB1-16"/>
      </w:pPr>
      <w:r>
        <w:t xml:space="preserve">Address of:___</w:t>
      </w:r>
    </w:p>
    <w:p>
      <w:pPr>
        <w:rPr>
          <w:rFonts w:ascii="宋体"/>
          <w:b/>
          <w:sz w:val="24"/>
        </w:rPr>
        <w:pStyle w:val="P68B1DB1-16"/>
      </w:pPr>
      <w:r>
        <w:t xml:space="preserve">The phone:___</w:t>
      </w:r>
    </w:p>
    <w:p>
      <w:pPr>
        <w:rPr>
          <w:rFonts w:ascii="宋体"/>
          <w:b/>
          <w:sz w:val="24"/>
        </w:rPr>
        <w:pStyle w:val="P68B1DB1-16"/>
      </w:pPr>
      <w:r>
        <w:t xml:space="preserve">The fax:___</w:t>
      </w:r>
    </w:p>
    <w:p>
      <w:pPr>
        <w:rPr>
          <w:rFonts w:ascii="宋体"/>
          <w:b/>
          <w:sz w:val="24"/>
        </w:rPr>
        <w:pStyle w:val="P68B1DB1-16"/>
      </w:pPr>
      <w:r>
        <w:t xml:space="preserve">Counsel representing the case:___</w:t>
      </w:r>
    </w:p>
    <w:p>
      <w:pPr>
        <w:rPr>
          <w:rFonts w:ascii="宋体"/>
          <w:b/>
          <w:sz w:val="24"/>
        </w:rPr>
      </w:pPr>
    </w:p>
    <w:p>
      <w:pPr>
        <w:rPr>
          <w:rFonts w:ascii="宋体"/>
          <w:b/>
          <w:sz w:val="24"/>
        </w:rPr>
      </w:pPr>
    </w:p>
    <w:p>
      <w:pPr>
        <w:rPr>
          <w:rFonts w:ascii="宋体"/>
          <w:b/>
          <w:sz w:val="24"/>
        </w:rPr>
        <w:pStyle w:val="P68B1DB1-19"/>
      </w:pPr>
      <w:r/>
      <w:r>
        <w:br/>
      </w:r>
    </w:p>
    <w:p>
      <w:pPr>
        <w:rPr>
          <w:rFonts w:ascii="宋体"/>
          <w:b/>
          <w:sz w:val="24"/>
        </w:rPr>
      </w:pPr>
    </w:p>
    <w:p>
      <w:pPr>
        <w:pStyle w:val="P68B1DB1-1010"/>
        <w:numPr>
          <w:ilvl w:val="0"/>
          <w:numId w:val="1"/>
        </w:numPr>
        <w:ind w:firstLineChars="0"/>
        <w:rPr>
          <w:rFonts w:ascii="宋体"/>
          <w:b/>
          <w:sz w:val="24"/>
        </w:rPr>
      </w:pPr>
      <w:r>
        <w:t xml:space="preserve">Sales of production</w:t>
      </w:r>
    </w:p>
    <w:p>
      <w:pPr>
        <w:pStyle w:val="10"/>
        <w:ind w:left="720" w:firstLine="0" w:firstLineChars="0"/>
        <w:rPr>
          <w:rFonts w:ascii="宋体"/>
          <w:b/>
          <w:sz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84"/>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268" w:type="dxa"/>
          </w:tcPr>
          <w:p>
            <w:pPr>
              <w:jc w:val="center"/>
              <w:rPr>
                <w:rFonts w:ascii="宋体"/>
                <w:b/>
                <w:sz w:val="24"/>
              </w:rPr>
              <w:pStyle w:val="P68B1DB1-14"/>
            </w:pPr>
            <w:r>
              <w:rPr>
                <w:rFonts w:ascii="宋体" w:hint="eastAsia"/>
              </w:rPr>
              <w:t>Period</w:t>
            </w:r>
            <w:r>
              <w:rPr>
                <w:rFonts w:ascii="宋体" w:hint="default"/>
              </w:rPr>
              <w:t xml:space="preserve">(natural year)</w:t>
            </w:r>
          </w:p>
        </w:tc>
        <w:tc>
          <w:tcPr>
            <w:tcW w:w="1384" w:type="dxa"/>
          </w:tcPr>
          <w:p>
            <w:pPr>
              <w:jc w:val="center"/>
              <w:rPr>
                <w:rFonts w:ascii="宋体"/>
                <w:b/>
                <w:sz w:val="24"/>
              </w:rPr>
              <w:pStyle w:val="P68B1DB1-16"/>
            </w:pPr>
            <w:r>
              <w:t xml:space="preserve">Capacity of</w:t>
            </w:r>
          </w:p>
          <w:p>
            <w:pPr>
              <w:jc w:val="center"/>
              <w:rPr>
                <w:rFonts w:ascii="宋体"/>
                <w:b/>
                <w:sz w:val="24"/>
              </w:rPr>
              <w:pStyle w:val="P68B1DB1-14"/>
            </w:pPr>
            <w:r>
              <w:rPr>
                <w:rFonts w:ascii="宋体" w:hint="eastAsia"/>
              </w:rPr>
              <w:t>(</w:t>
            </w:r>
            <w:r>
              <w:rPr>
                <w:rFonts w:ascii="宋体" w:hint="default"/>
              </w:rPr>
              <w:t>Tons</w:t>
            </w:r>
            <w:r>
              <w:rPr>
                <w:rFonts w:ascii="宋体" w:hint="eastAsia"/>
              </w:rPr>
              <w:t>)</w:t>
            </w:r>
          </w:p>
        </w:tc>
        <w:tc>
          <w:tcPr>
            <w:tcW w:w="1559" w:type="dxa"/>
          </w:tcPr>
          <w:p>
            <w:pPr>
              <w:jc w:val="center"/>
              <w:rPr>
                <w:rFonts w:ascii="宋体"/>
                <w:b/>
                <w:sz w:val="24"/>
              </w:rPr>
              <w:pStyle w:val="P68B1DB1-16"/>
            </w:pPr>
            <w:r>
              <w:t xml:space="preserve">Quantity of production</w:t>
            </w:r>
          </w:p>
          <w:p>
            <w:pPr>
              <w:jc w:val="center"/>
              <w:rPr>
                <w:rFonts w:ascii="宋体"/>
                <w:b/>
                <w:sz w:val="24"/>
              </w:rPr>
              <w:pStyle w:val="P68B1DB1-14"/>
            </w:pPr>
            <w:r>
              <w:rPr>
                <w:rFonts w:ascii="宋体" w:hint="eastAsia"/>
              </w:rPr>
              <w:t>(</w:t>
            </w:r>
            <w:r>
              <w:rPr>
                <w:rFonts w:ascii="宋体" w:hint="default"/>
              </w:rPr>
              <w:t>Tons</w:t>
            </w:r>
            <w:r>
              <w:rPr>
                <w:rFonts w:ascii="宋体" w:hint="eastAsia"/>
              </w:rPr>
              <w:t>)</w:t>
            </w:r>
          </w:p>
        </w:tc>
        <w:tc>
          <w:tcPr>
            <w:tcW w:w="1701" w:type="dxa"/>
          </w:tcPr>
          <w:p>
            <w:pPr>
              <w:jc w:val="center"/>
              <w:rPr>
                <w:rFonts w:ascii="宋体"/>
                <w:b/>
                <w:sz w:val="24"/>
              </w:rPr>
              <w:pStyle w:val="P68B1DB1-16"/>
            </w:pPr>
            <w:r>
              <w:t xml:space="preserve">Number of sales</w:t>
            </w:r>
          </w:p>
          <w:p>
            <w:pPr>
              <w:jc w:val="center"/>
              <w:rPr>
                <w:rFonts w:ascii="宋体"/>
                <w:b/>
                <w:sz w:val="24"/>
              </w:rPr>
              <w:pStyle w:val="P68B1DB1-14"/>
            </w:pPr>
            <w:r>
              <w:rPr>
                <w:rFonts w:ascii="宋体" w:hint="eastAsia"/>
              </w:rPr>
              <w:t>(</w:t>
            </w:r>
            <w:r>
              <w:rPr>
                <w:rFonts w:ascii="宋体" w:hint="default"/>
              </w:rPr>
              <w:t>Tons</w:t>
            </w:r>
            <w:r>
              <w:rPr>
                <w:rFonts w:ascii="宋体" w:hint="eastAsia"/>
              </w:rPr>
              <w:t>)</w:t>
            </w:r>
          </w:p>
        </w:tc>
        <w:tc>
          <w:tcPr>
            <w:tcW w:w="1701" w:type="dxa"/>
          </w:tcPr>
          <w:p>
            <w:pPr>
              <w:jc w:val="center"/>
              <w:rPr>
                <w:rFonts w:ascii="宋体"/>
                <w:b/>
                <w:sz w:val="24"/>
              </w:rPr>
              <w:pStyle w:val="P68B1DB1-16"/>
            </w:pPr>
            <w:r>
              <w:t xml:space="preserve">Amount of sale</w:t>
            </w:r>
          </w:p>
          <w:p>
            <w:pPr>
              <w:jc w:val="center"/>
              <w:rPr>
                <w:rFonts w:ascii="宋体"/>
                <w:b/>
                <w:sz w:val="24"/>
              </w:rPr>
              <w:pStyle w:val="P68B1DB1-16"/>
            </w:pPr>
            <w:r>
              <w:t xml:space="preserve">(In yuan)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ascii="宋体"/>
                <w:b/>
                <w:sz w:val="24"/>
              </w:rPr>
              <w:pStyle w:val="P68B1DB1-14"/>
            </w:pPr>
            <w:r>
              <w:rPr>
                <w:rFonts w:ascii="宋体" w:hint="eastAsia"/>
              </w:rPr>
              <w:t>20</w:t>
            </w:r>
            <w:r>
              <w:rPr>
                <w:rFonts w:ascii="宋体" w:hint="default"/>
              </w:rPr>
              <w:t>21</w:t>
            </w:r>
            <w:r>
              <w:rPr>
                <w:rFonts w:ascii="宋体" w:hint="eastAsia"/>
              </w:rPr>
              <w:t>years</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ascii="宋体" w:hint="eastAsia"/>
                <w:b/>
                <w:sz w:val="24"/>
              </w:rPr>
              <w:pStyle w:val="P68B1DB1-17"/>
            </w:pPr>
            <w:r>
              <w:t xml:space="preserve">In 2022</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ascii="宋体" w:hint="default"/>
                <w:b/>
                <w:sz w:val="24"/>
              </w:rPr>
              <w:pStyle w:val="P68B1DB1-17"/>
            </w:pPr>
            <w:r>
              <w:t xml:space="preserve">In 2023</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bl>
    <w:p>
      <w:pPr>
        <w:rPr>
          <w:rFonts w:ascii="宋体"/>
          <w:b/>
          <w:sz w:val="24"/>
        </w:rPr>
      </w:pPr>
    </w:p>
    <w:p>
      <w:pPr>
        <w:rPr>
          <w:rFonts w:ascii="宋体"/>
          <w:b/>
          <w:sz w:val="24"/>
        </w:rPr>
      </w:pPr>
    </w:p>
    <w:p>
      <w:pPr>
        <w:rPr>
          <w:rFonts w:ascii="宋体"/>
          <w:b/>
          <w:sz w:val="24"/>
        </w:rPr>
        <w:pStyle w:val="P68B1DB1-14"/>
      </w:pPr>
      <w:r>
        <w:rPr>
          <w:rFonts w:ascii="宋体" w:hint="eastAsia"/>
        </w:rPr>
        <w:t xml:space="preserve">If your company also exists in the country</w:t>
      </w:r>
      <w:r>
        <w:rPr>
          <w:rFonts w:ascii="宋体" w:hint="default"/>
        </w:rPr>
        <w:t>(region)</w:t>
      </w:r>
      <w:r>
        <w:rPr>
          <w:rFonts w:ascii="宋体" w:hint="eastAsia"/>
        </w:rPr>
        <w:t>or</w:t>
      </w:r>
      <w:r>
        <w:rPr>
          <w:rFonts w:ascii="宋体" w:hint="default"/>
        </w:rPr>
        <w:t xml:space="preserve">mainland China</w:t>
      </w:r>
      <w:r>
        <w:rPr>
          <w:rFonts w:ascii="宋体" w:hint="eastAsia"/>
        </w:rPr>
        <w:t xml:space="preserve">that produces the products under investigation or similar products, please fill out:</w:t>
      </w:r>
    </w:p>
    <w:p>
      <w:pPr>
        <w:rPr>
          <w:rFonts w:ascii="宋体"/>
          <w:b/>
          <w:sz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Style w:val="P68B1DB1-16"/>
            </w:pPr>
            <w:r>
              <w:t xml:space="preserve">Name of</w:t>
            </w:r>
          </w:p>
        </w:tc>
        <w:tc>
          <w:tcPr>
            <w:tcW w:w="1800" w:type="dxa"/>
          </w:tcPr>
          <w:p>
            <w:pPr>
              <w:jc w:val="center"/>
              <w:rPr>
                <w:rFonts w:ascii="宋体"/>
                <w:b/>
                <w:sz w:val="24"/>
              </w:rPr>
              <w:pStyle w:val="P68B1DB1-17"/>
            </w:pPr>
            <w:r>
              <w:t xml:space="preserve">Country (area)</w:t>
            </w:r>
          </w:p>
        </w:tc>
        <w:tc>
          <w:tcPr>
            <w:tcW w:w="4545" w:type="dxa"/>
            <w:shd w:val="clear" w:color="auto" w:fill="auto"/>
          </w:tcPr>
          <w:p>
            <w:pPr>
              <w:jc w:val="center"/>
              <w:rPr>
                <w:rFonts w:ascii="宋体"/>
                <w:b/>
                <w:sz w:val="24"/>
              </w:rPr>
              <w:pStyle w:val="P68B1DB1-16"/>
            </w:pPr>
            <w:r>
              <w:t xml:space="preserve">Brief description of linkage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545"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545"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Style w:val="P68B1DB1-16"/>
      </w:pPr>
      <w:r>
        <w:t xml:space="preserve">   The above information, as far as I know it, is complete and accurate.</w:t>
      </w:r>
    </w:p>
    <w:p>
      <w:pPr>
        <w:jc w:val="right"/>
        <w:rPr>
          <w:rFonts w:ascii="宋体"/>
          <w:b/>
          <w:sz w:val="24"/>
        </w:rPr>
        <w:pStyle w:val="P68B1DB1-16"/>
      </w:pPr>
      <w:r>
        <w:t xml:space="preserve">Company stamps: ___</w:t>
      </w:r>
    </w:p>
    <w:p>
      <w:pPr>
        <w:rPr>
          <w:rFonts w:ascii="宋体"/>
          <w:b/>
          <w:sz w:val="24"/>
        </w:rPr>
      </w:pPr>
    </w:p>
    <w:p>
      <w:pPr>
        <w:rPr>
          <w:rFonts w:ascii="宋体"/>
          <w:b/>
          <w:sz w:val="24"/>
        </w:rPr>
        <w:pStyle w:val="P68B1DB1-16"/>
      </w:pPr>
      <w:r>
        <w:t xml:space="preserve">              (And/or) signature of a legal person's representative: ___</w:t>
      </w:r>
    </w:p>
    <w:p>
      <w:pPr>
        <w:rPr>
          <w:rFonts w:ascii="宋体" w:hAnsi="宋体"/>
          <w:sz w:val="24"/>
        </w:rPr>
        <w:pStyle w:val="P68B1DB1-16"/>
      </w:pPr>
      <w:r>
        <w:t xml:space="preserve">                                                     The month of the year.</w:t>
        <w:br w:type="page"/>
      </w:r>
    </w:p>
    <w:p>
      <w:pPr>
        <w:ind w:firstLine="4618" w:firstLineChars="1917"/>
        <w:rPr>
          <w:rFonts w:ascii="宋体" w:hAnsi="宋体"/>
          <w:b/>
          <w:sz w:val="24"/>
        </w:rPr>
      </w:pPr>
    </w:p>
    <w:p>
      <w:pPr>
        <w:ind w:firstLine="4618" w:firstLineChars="1917"/>
        <w:rPr>
          <w:rFonts w:ascii="宋体"/>
          <w:b/>
          <w:sz w:val="24"/>
        </w:rPr>
        <w:pStyle w:val="P68B1DB1-11"/>
      </w:pPr>
      <w:r>
        <w:t xml:space="preserve">The secrecy version, the public version.</w:t>
      </w:r>
    </w:p>
    <w:p>
      <w:pPr>
        <w:rPr>
          <w:rFonts w:ascii="宋体"/>
          <w:b/>
          <w:sz w:val="24"/>
        </w:rPr>
      </w:pPr>
    </w:p>
    <w:p>
      <w:pPr>
        <w:rPr>
          <w:rFonts w:ascii="宋体" w:hint="eastAsia"/>
          <w:b/>
          <w:sz w:val="24"/>
          <w:shd w:val="clear" w:color="auto" w:fill="auto"/>
        </w:rPr>
        <w:pStyle w:val="P68B1DB1-12"/>
      </w:pPr>
      <w:r>
        <w:rPr>
          <w:rFonts w:ascii="宋体" w:hint="eastAsia"/>
        </w:rPr>
        <w:t xml:space="preserve">Trade Relief Investigation Bureau, Ministry of Commerce (</w:t>
      </w:r>
      <w:r>
        <w:rPr>
          <w:rFonts w:ascii="宋体" w:hint="default"/>
        </w:rPr>
        <w:t xml:space="preserve">Import Investigations</w:t>
      </w:r>
      <w:r>
        <w:rPr>
          <w:rFonts w:ascii="宋体" w:hint="eastAsia"/>
        </w:rPr>
        <w:t xml:space="preserve">Three Receipts)</w:t>
      </w:r>
    </w:p>
    <w:p>
      <w:pPr>
        <w:rPr>
          <w:rFonts w:ascii="宋体" w:hint="eastAsia"/>
          <w:b/>
          <w:sz w:val="24"/>
          <w:shd w:val="clear" w:color="auto" w:fill="auto"/>
        </w:rPr>
      </w:pPr>
    </w:p>
    <w:p>
      <w:pPr>
        <w:rPr>
          <w:rFonts w:ascii="宋体" w:hint="eastAsia"/>
          <w:b/>
          <w:sz w:val="24"/>
          <w:shd w:val="clear" w:color="auto" w:fill="auto"/>
        </w:rPr>
        <w:pStyle w:val="P68B1DB1-13"/>
      </w:pPr>
      <w:r>
        <w:t xml:space="preserve">Address of:2nd East Chang'an Street, Beijing</w:t>
      </w:r>
    </w:p>
    <w:p>
      <w:pPr>
        <w:rPr>
          <w:rFonts w:ascii="宋体" w:hint="eastAsia"/>
          <w:b/>
          <w:sz w:val="24"/>
          <w:shd w:val="clear" w:color="auto" w:fill="auto"/>
        </w:rPr>
        <w:pStyle w:val="P68B1DB1-13"/>
      </w:pPr>
      <w:r>
        <w:t xml:space="preserve">The postcode:100731</w:t>
      </w:r>
    </w:p>
    <w:p>
      <w:pPr>
        <w:rPr>
          <w:rFonts w:ascii="宋体" w:hint="eastAsia"/>
          <w:b/>
          <w:sz w:val="24"/>
          <w:shd w:val="clear" w:color="auto" w:fill="auto"/>
        </w:rPr>
        <w:pStyle w:val="P68B1DB1-12"/>
      </w:pPr>
      <w:r>
        <w:rPr>
          <w:rFonts w:ascii="宋体" w:hint="eastAsia"/>
        </w:rPr>
        <w:t xml:space="preserve">The phone:0086-10-6519</w:t>
      </w:r>
      <w:r>
        <w:rPr>
          <w:rFonts w:ascii="宋体" w:hint="default"/>
        </w:rPr>
        <w:t>8740</w:t>
      </w:r>
      <w:r>
        <w:rPr>
          <w:rFonts w:ascii="宋体" w:hint="eastAsia"/>
        </w:rPr>
        <w:t xml:space="preserve">, 6519</w:t>
      </w:r>
      <w:r>
        <w:rPr>
          <w:rFonts w:ascii="宋体" w:hint="default"/>
        </w:rPr>
        <w:t>7586</w:t>
      </w:r>
    </w:p>
    <w:p>
      <w:pPr>
        <w:rPr>
          <w:rFonts w:ascii="宋体" w:hint="eastAsia"/>
          <w:b/>
          <w:sz w:val="24"/>
          <w:shd w:val="clear" w:color="auto" w:fill="auto"/>
        </w:rPr>
        <w:pStyle w:val="P68B1DB1-13"/>
      </w:pPr>
      <w:r>
        <w:t xml:space="preserve">The fax:0086-10-65198172</w:t>
      </w:r>
    </w:p>
    <w:p>
      <w:pPr>
        <w:rPr>
          <w:rFonts w:ascii="宋体" w:hint="eastAsia"/>
          <w:b/>
          <w:sz w:val="24"/>
        </w:rPr>
      </w:pPr>
    </w:p>
    <w:p>
      <w:pPr>
        <w:rPr>
          <w:rFonts w:ascii="宋体"/>
          <w:b/>
          <w:sz w:val="24"/>
        </w:rPr>
        <w:pStyle w:val="P68B1DB1-14"/>
      </w:pPr>
      <w:r>
        <w:rPr>
          <w:rFonts w:ascii="宋体" w:hint="eastAsia"/>
        </w:rPr>
        <w:t xml:space="preserve">Fill in tips:The relevant content of this reference format is used for registration to participate in the survey and may also serve as the basis for</w:t>
      </w:r>
      <w:r>
        <w:rPr>
          <w:rFonts w:ascii="宋体" w:hint="default"/>
        </w:rPr>
        <w:t>the</w:t>
      </w:r>
      <w:r>
        <w:rPr>
          <w:rFonts w:ascii="宋体" w:hint="default"/>
        </w:rPr>
        <w:t>follow-up</w:t>
      </w:r>
      <w:r>
        <w:rPr>
          <w:rFonts w:ascii="宋体" w:hint="default"/>
        </w:rPr>
        <w:t xml:space="preserve">sample survey procedure</w:t>
      </w:r>
      <w:r>
        <w:rPr>
          <w:rFonts w:ascii="宋体" w:hint="eastAsia"/>
        </w:rPr>
        <w:t xml:space="preserve">.The relevant stakeholders are requested to fill</w:t>
      </w:r>
      <w:r>
        <w:rPr>
          <w:rFonts w:ascii="宋体" w:hint="default"/>
        </w:rPr>
        <w:t>in</w:t>
      </w:r>
      <w:r>
        <w:rPr>
          <w:rFonts w:ascii="宋体" w:hint="default"/>
        </w:rPr>
        <w:t>exactly</w:t>
      </w:r>
      <w:r>
        <w:rPr>
          <w:rFonts w:ascii="宋体" w:hint="default"/>
        </w:rPr>
        <w:t xml:space="preserve">as required</w:t>
      </w:r>
      <w:r>
        <w:rPr>
          <w:rFonts w:ascii="宋体" w:hint="eastAsia"/>
        </w:rPr>
        <w:t xml:space="preserve">by the form.In accordance with the provisions of Article 21 of the Anti-Dumping Regulations of the People's Republic of China, the Ministry of Commerce may rule on the basis of facts and the best available information if the interested party does not provide the necessary information within a reasonable time, or otherwise seriously impedes the investigation.</w:t>
      </w:r>
    </w:p>
    <w:p>
      <w:pPr>
        <w:rPr>
          <w:rFonts w:ascii="宋体"/>
          <w:b/>
          <w:sz w:val="24"/>
        </w:rPr>
      </w:pPr>
    </w:p>
    <w:p>
      <w:pPr>
        <w:spacing w:line="480" w:lineRule="exact"/>
        <w:jc w:val="center"/>
        <w:rPr>
          <w:rFonts w:ascii="宋体"/>
          <w:b/>
          <w:sz w:val="24"/>
          <w:u w:val="single"/>
        </w:rPr>
      </w:pPr>
    </w:p>
    <w:p>
      <w:pPr>
        <w:spacing w:line="480" w:lineRule="exact"/>
        <w:jc w:val="center"/>
        <w:rPr>
          <w:rFonts w:ascii="宋体"/>
          <w:b/>
          <w:sz w:val="28"/>
          <w:u w:val="single"/>
        </w:rPr>
        <w:pStyle w:val="P68B1DB1-15"/>
      </w:pPr>
      <w:r>
        <w:rPr>
          <w:rFonts w:ascii="宋体" w:hint="default"/>
        </w:rPr>
        <w:t>Polyformaldehyde</w:t>
      </w:r>
      <w:r>
        <w:rPr>
          <w:rFonts w:ascii="宋体" w:hint="eastAsia"/>
        </w:rPr>
        <w:t xml:space="preserve">Reference Format for Registration of Anti-Dumping Cases to Participate in Investigation</w:t>
      </w:r>
    </w:p>
    <w:p>
      <w:pPr>
        <w:spacing w:line="480" w:lineRule="exact"/>
        <w:jc w:val="center"/>
        <w:rPr>
          <w:rFonts w:ascii="宋体"/>
          <w:b/>
          <w:sz w:val="28"/>
          <w:u w:val="single"/>
        </w:rPr>
        <w:pStyle w:val="P68B1DB1-15"/>
      </w:pPr>
      <w:r>
        <w:rPr>
          <w:rFonts w:ascii="宋体" w:hint="eastAsia"/>
        </w:rPr>
        <w:t xml:space="preserve">Importers in</w:t>
      </w:r>
      <w:r>
        <w:rPr>
          <w:rFonts w:ascii="宋体" w:hint="default"/>
        </w:rPr>
        <w:t xml:space="preserve">Mainland China</w:t>
      </w:r>
    </w:p>
    <w:p>
      <w:pPr>
        <w:rPr>
          <w:rFonts w:ascii="宋体"/>
          <w:b/>
          <w:sz w:val="24"/>
        </w:rPr>
      </w:pPr>
    </w:p>
    <w:p>
      <w:pPr>
        <w:rPr>
          <w:rFonts w:ascii="宋体"/>
          <w:b/>
          <w:sz w:val="24"/>
        </w:rPr>
      </w:pPr>
    </w:p>
    <w:p>
      <w:pPr>
        <w:ind w:firstLine="481" w:firstLineChars="200"/>
        <w:rPr>
          <w:rFonts w:ascii="宋体"/>
          <w:b/>
          <w:sz w:val="24"/>
        </w:rPr>
        <w:pStyle w:val="P68B1DB1-14"/>
      </w:pPr>
      <w:r>
        <w:rPr>
          <w:rFonts w:ascii="宋体" w:hint="eastAsia"/>
        </w:rPr>
        <w:t xml:space="preserve">___ (company), registered with the Ministry of Commerce of the People's Republic of China to participate in the</w:t>
      </w:r>
      <w:r>
        <w:rPr>
          <w:rFonts w:ascii="宋体" w:hint="default"/>
        </w:rPr>
        <w:t>anti-</w:t>
      </w:r>
      <w:r>
        <w:rPr>
          <w:rFonts w:ascii="宋体" w:hint="eastAsia"/>
        </w:rPr>
        <w:t xml:space="preserve">dumping investigation of co-polymer formaldehyde.The company's brief information is provided as follows:</w:t>
      </w:r>
    </w:p>
    <w:p>
      <w:pPr>
        <w:rPr>
          <w:rFonts w:ascii="宋体"/>
          <w:b/>
          <w:sz w:val="24"/>
        </w:rPr>
      </w:pPr>
    </w:p>
    <w:p>
      <w:pPr>
        <w:rPr>
          <w:rFonts w:ascii="宋体"/>
          <w:b/>
          <w:sz w:val="24"/>
        </w:rPr>
      </w:pPr>
    </w:p>
    <w:p>
      <w:pPr>
        <w:rPr>
          <w:rFonts w:ascii="宋体"/>
          <w:b/>
          <w:sz w:val="24"/>
        </w:rPr>
        <w:pStyle w:val="P68B1DB1-16"/>
      </w:pPr>
      <w:r>
        <w:t xml:space="preserve">Company Registration Name:___</w:t>
      </w:r>
    </w:p>
    <w:p>
      <w:pPr>
        <w:rPr>
          <w:rFonts w:ascii="宋体"/>
          <w:b/>
          <w:sz w:val="24"/>
        </w:rPr>
        <w:pStyle w:val="P68B1DB1-16"/>
      </w:pPr>
      <w:r>
        <w:t xml:space="preserve">Name of Chinese:___</w:t>
      </w:r>
    </w:p>
    <w:p>
      <w:pPr>
        <w:rPr>
          <w:rFonts w:ascii="宋体"/>
          <w:b/>
          <w:sz w:val="24"/>
        </w:rPr>
        <w:pStyle w:val="P68B1DB1-16"/>
      </w:pPr>
      <w:r>
        <w:t xml:space="preserve">Address of:___</w:t>
      </w:r>
    </w:p>
    <w:p>
      <w:pPr>
        <w:rPr>
          <w:rFonts w:ascii="宋体"/>
          <w:b/>
          <w:sz w:val="24"/>
        </w:rPr>
        <w:pStyle w:val="P68B1DB1-16"/>
      </w:pPr>
      <w:r>
        <w:t xml:space="preserve">The phone:___</w:t>
      </w:r>
    </w:p>
    <w:p>
      <w:pPr>
        <w:rPr>
          <w:rFonts w:ascii="宋体"/>
          <w:b/>
          <w:sz w:val="24"/>
        </w:rPr>
        <w:pStyle w:val="P68B1DB1-16"/>
      </w:pPr>
      <w:r>
        <w:t xml:space="preserve">The fax:___</w:t>
      </w:r>
    </w:p>
    <w:p>
      <w:pPr>
        <w:rPr>
          <w:rFonts w:ascii="宋体"/>
          <w:b/>
          <w:sz w:val="24"/>
        </w:rPr>
        <w:pStyle w:val="P68B1DB1-16"/>
      </w:pPr>
      <w:r>
        <w:t xml:space="preserve">Representatives of legal persons:___</w:t>
      </w:r>
    </w:p>
    <w:p>
      <w:pPr>
        <w:rPr>
          <w:rFonts w:ascii="宋体"/>
          <w:b/>
          <w:sz w:val="24"/>
        </w:rPr>
        <w:pStyle w:val="P68B1DB1-16"/>
      </w:pPr>
      <w:r>
        <w:t xml:space="preserve">Contact person in the case:___</w:t>
      </w:r>
    </w:p>
    <w:p>
      <w:pPr>
        <w:rPr>
          <w:rFonts w:ascii="宋体"/>
          <w:b/>
          <w:sz w:val="24"/>
        </w:rPr>
      </w:pPr>
    </w:p>
    <w:p>
      <w:pPr>
        <w:rPr>
          <w:rFonts w:ascii="宋体"/>
          <w:b/>
          <w:sz w:val="24"/>
        </w:rPr>
      </w:pPr>
    </w:p>
    <w:p>
      <w:pPr>
        <w:rPr>
          <w:rFonts w:ascii="宋体"/>
          <w:b/>
          <w:sz w:val="24"/>
        </w:rPr>
        <w:pStyle w:val="P68B1DB1-16"/>
      </w:pPr>
      <w:r>
        <w:t xml:space="preserve">(If counsel has been commissioned, please list)</w:t>
      </w:r>
    </w:p>
    <w:p>
      <w:pPr>
        <w:rPr>
          <w:rFonts w:ascii="宋体"/>
          <w:b/>
          <w:sz w:val="24"/>
        </w:rPr>
        <w:pStyle w:val="P68B1DB1-16"/>
      </w:pPr>
      <w:r>
        <w:t xml:space="preserve">Designated Representing Law Firms:___ (please attach the original power of attorney)</w:t>
      </w:r>
    </w:p>
    <w:p>
      <w:pPr>
        <w:rPr>
          <w:rFonts w:ascii="宋体"/>
          <w:b/>
          <w:sz w:val="24"/>
        </w:rPr>
        <w:pStyle w:val="P68B1DB1-16"/>
      </w:pPr>
      <w:r>
        <w:t xml:space="preserve">Address of:___</w:t>
      </w:r>
    </w:p>
    <w:p>
      <w:pPr>
        <w:rPr>
          <w:rFonts w:ascii="宋体"/>
          <w:b/>
          <w:sz w:val="24"/>
        </w:rPr>
        <w:pStyle w:val="P68B1DB1-16"/>
      </w:pPr>
      <w:r>
        <w:t xml:space="preserve">The phone:___</w:t>
      </w:r>
    </w:p>
    <w:p>
      <w:pPr>
        <w:rPr>
          <w:rFonts w:ascii="宋体"/>
          <w:b/>
          <w:sz w:val="24"/>
        </w:rPr>
        <w:pStyle w:val="P68B1DB1-16"/>
      </w:pPr>
      <w:r>
        <w:t xml:space="preserve">The fax:___</w:t>
      </w:r>
    </w:p>
    <w:p>
      <w:pPr>
        <w:rPr>
          <w:rFonts w:ascii="宋体"/>
          <w:b/>
          <w:sz w:val="24"/>
        </w:rPr>
        <w:pStyle w:val="P68B1DB1-16"/>
      </w:pPr>
      <w:r>
        <w:t xml:space="preserve">Counsel representing the case:___</w:t>
      </w:r>
    </w:p>
    <w:p>
      <w:pPr>
        <w:rPr>
          <w:rFonts w:ascii="宋体"/>
          <w:b/>
          <w:sz w:val="24"/>
        </w:rPr>
      </w:pPr>
    </w:p>
    <w:p>
      <w:pPr>
        <w:rPr>
          <w:rFonts w:ascii="宋体"/>
          <w:b/>
          <w:sz w:val="24"/>
        </w:rPr>
      </w:pPr>
    </w:p>
    <w:p>
      <w:pPr>
        <w:rPr>
          <w:rFonts w:ascii="宋体"/>
          <w:b/>
          <w:sz w:val="24"/>
        </w:rPr>
      </w:pPr>
    </w:p>
    <w:p>
      <w:pPr>
        <w:rPr>
          <w:rFonts w:ascii="宋体"/>
          <w:b/>
          <w:sz w:val="24"/>
        </w:rPr>
      </w:pPr>
    </w:p>
    <w:p>
      <w:pPr>
        <w:rPr>
          <w:rFonts w:ascii="宋体"/>
          <w:b/>
          <w:sz w:val="24"/>
        </w:rPr>
      </w:pPr>
    </w:p>
    <w:p>
      <w:pPr>
        <w:rPr>
          <w:rFonts w:ascii="宋体"/>
          <w:b/>
          <w:sz w:val="24"/>
        </w:rPr>
        <w:pStyle w:val="P68B1DB1-16"/>
      </w:pPr>
      <w:r>
        <w:t xml:space="preserve">I. Status of imports</w:t>
      </w:r>
    </w:p>
    <w:p>
      <w:pPr>
        <w:rPr>
          <w:rFonts w:ascii="宋体"/>
          <w:b/>
          <w:sz w:val="24"/>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ascii="宋体"/>
                <w:b/>
                <w:sz w:val="24"/>
              </w:rPr>
              <w:pStyle w:val="P68B1DB1-14"/>
            </w:pPr>
            <w:r>
              <w:rPr>
                <w:rFonts w:ascii="宋体" w:hint="eastAsia"/>
              </w:rPr>
              <w:t>Period</w:t>
            </w:r>
            <w:r>
              <w:rPr>
                <w:rFonts w:ascii="宋体" w:hint="default"/>
              </w:rPr>
              <w:t xml:space="preserve">(natural year)</w:t>
            </w:r>
          </w:p>
        </w:tc>
        <w:tc>
          <w:tcPr>
            <w:tcW w:w="3402" w:type="dxa"/>
          </w:tcPr>
          <w:p>
            <w:pPr>
              <w:rPr>
                <w:rFonts w:ascii="宋体"/>
                <w:b/>
                <w:sz w:val="24"/>
              </w:rPr>
              <w:pStyle w:val="P68B1DB1-14"/>
            </w:pPr>
            <w:r>
              <w:rPr>
                <w:rFonts w:ascii="宋体" w:hint="eastAsia"/>
              </w:rPr>
              <w:t xml:space="preserve">Number of imports from the country involved</w:t>
            </w:r>
            <w:r>
              <w:rPr>
                <w:rFonts w:ascii="宋体" w:hint="default"/>
              </w:rPr>
              <w:t>(region)</w:t>
            </w:r>
            <w:r>
              <w:rPr>
                <w:rFonts w:ascii="宋体" w:hint="eastAsia"/>
              </w:rPr>
              <w:t>(</w:t>
            </w:r>
            <w:r>
              <w:rPr>
                <w:rFonts w:ascii="宋体" w:hint="default"/>
              </w:rPr>
              <w:t>tons</w:t>
            </w:r>
            <w:r>
              <w:rPr>
                <w:rFonts w:ascii="宋体" w:hint="eastAsia"/>
              </w:rPr>
              <w:t>)</w:t>
            </w:r>
          </w:p>
        </w:tc>
        <w:tc>
          <w:tcPr>
            <w:tcW w:w="3827" w:type="dxa"/>
          </w:tcPr>
          <w:p>
            <w:pPr>
              <w:jc w:val="center"/>
              <w:rPr>
                <w:rFonts w:ascii="宋体"/>
                <w:b/>
                <w:sz w:val="24"/>
              </w:rPr>
              <w:pStyle w:val="P68B1DB1-14"/>
            </w:pPr>
            <w:r>
              <w:rPr>
                <w:rFonts w:ascii="宋体" w:hint="eastAsia"/>
              </w:rPr>
              <w:t xml:space="preserve">Import amount</w:t>
            </w:r>
            <w:r>
              <w:rPr>
                <w:rFonts w:ascii="宋体" w:hint="default"/>
              </w:rPr>
              <w:t xml:space="preserve">(U.S. dollars) from the country involved (region</w:t>
            </w:r>
            <w:r>
              <w:rPr>
                <w:rFonts w:ascii="宋体"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jc w:val="center"/>
              <w:rPr>
                <w:rFonts w:ascii="宋体"/>
                <w:b/>
                <w:sz w:val="24"/>
              </w:rPr>
              <w:pStyle w:val="P68B1DB1-14"/>
            </w:pPr>
            <w:r>
              <w:rPr>
                <w:rFonts w:ascii="宋体" w:hint="eastAsia"/>
              </w:rPr>
              <w:t>20</w:t>
            </w:r>
            <w:r>
              <w:rPr>
                <w:rFonts w:ascii="宋体" w:hint="default"/>
              </w:rPr>
              <w:t>21</w:t>
            </w:r>
            <w:r>
              <w:rPr>
                <w:rFonts w:ascii="宋体" w:hint="eastAsia"/>
              </w:rPr>
              <w:t>years</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jc w:val="center"/>
              <w:rPr>
                <w:rFonts w:ascii="宋体" w:hint="eastAsia"/>
                <w:b/>
                <w:sz w:val="24"/>
              </w:rPr>
              <w:pStyle w:val="P68B1DB1-17"/>
            </w:pPr>
            <w:r>
              <w:t xml:space="preserve">In 2022</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top"/>
          </w:tcPr>
          <w:p>
            <w:pPr>
              <w:jc w:val="center"/>
              <w:rPr>
                <w:rFonts w:ascii="宋体" w:hint="eastAsia"/>
                <w:b/>
                <w:sz w:val="24"/>
              </w:rPr>
              <w:pStyle w:val="P68B1DB1-17"/>
            </w:pPr>
            <w:r>
              <w:t xml:space="preserve">In 2023</w:t>
            </w:r>
          </w:p>
        </w:tc>
        <w:tc>
          <w:tcPr>
            <w:tcW w:w="3402" w:type="dxa"/>
          </w:tcPr>
          <w:p>
            <w:pPr>
              <w:rPr>
                <w:rFonts w:ascii="宋体"/>
                <w:b/>
                <w:sz w:val="24"/>
              </w:rPr>
            </w:pPr>
          </w:p>
        </w:tc>
        <w:tc>
          <w:tcPr>
            <w:tcW w:w="3827" w:type="dxa"/>
          </w:tcPr>
          <w:p>
            <w:pPr>
              <w:rPr>
                <w:rFonts w:ascii="宋体"/>
                <w:b/>
                <w:sz w:val="24"/>
              </w:rPr>
            </w:pPr>
          </w:p>
        </w:tc>
      </w:tr>
    </w:tbl>
    <w:p>
      <w:pPr>
        <w:rPr>
          <w:rFonts w:ascii="宋体"/>
          <w:b/>
          <w:sz w:val="24"/>
        </w:rPr>
        <w:pStyle w:val="P68B1DB1-16"/>
      </w:pPr>
      <w:r>
        <w:t xml:space="preserve">                   </w:t>
      </w:r>
    </w:p>
    <w:p>
      <w:pPr>
        <w:rPr>
          <w:rFonts w:ascii="宋体"/>
          <w:b/>
          <w:sz w:val="24"/>
        </w:rPr>
        <w:pStyle w:val="P68B1DB1-14"/>
      </w:pPr>
      <w:r>
        <w:rPr>
          <w:rFonts w:ascii="宋体" w:hint="eastAsia"/>
        </w:rPr>
        <w:t xml:space="preserve">If your company also exists in the country</w:t>
      </w:r>
      <w:r>
        <w:rPr>
          <w:rFonts w:ascii="宋体" w:hint="default"/>
        </w:rPr>
        <w:t>(region)</w:t>
      </w:r>
      <w:r>
        <w:rPr>
          <w:rFonts w:ascii="宋体" w:hint="eastAsia"/>
        </w:rPr>
        <w:t>or</w:t>
      </w:r>
      <w:r>
        <w:rPr>
          <w:rFonts w:ascii="宋体" w:hint="default"/>
        </w:rPr>
        <w:t xml:space="preserve">mainland China</w:t>
      </w:r>
      <w:r>
        <w:rPr>
          <w:rFonts w:ascii="宋体" w:hint="eastAsia"/>
        </w:rPr>
        <w:t xml:space="preserve">that produces the products under investigation or similar products, please fill out:</w:t>
      </w:r>
    </w:p>
    <w:p>
      <w:pPr>
        <w:rPr>
          <w:rFonts w:ascii="宋体"/>
          <w:b/>
          <w:sz w:val="24"/>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Style w:val="P68B1DB1-16"/>
            </w:pPr>
            <w:r>
              <w:t xml:space="preserve">Name of</w:t>
            </w:r>
          </w:p>
        </w:tc>
        <w:tc>
          <w:tcPr>
            <w:tcW w:w="1800" w:type="dxa"/>
          </w:tcPr>
          <w:p>
            <w:pPr>
              <w:jc w:val="center"/>
              <w:rPr>
                <w:rFonts w:ascii="宋体"/>
                <w:b/>
                <w:sz w:val="24"/>
              </w:rPr>
              <w:pStyle w:val="P68B1DB1-17"/>
            </w:pPr>
            <w:r>
              <w:t xml:space="preserve">Country (area)</w:t>
            </w:r>
          </w:p>
        </w:tc>
        <w:tc>
          <w:tcPr>
            <w:tcW w:w="4829" w:type="dxa"/>
            <w:shd w:val="clear" w:color="auto" w:fill="auto"/>
          </w:tcPr>
          <w:p>
            <w:pPr>
              <w:jc w:val="center"/>
              <w:rPr>
                <w:rFonts w:ascii="宋体"/>
                <w:b/>
                <w:sz w:val="24"/>
              </w:rPr>
              <w:pStyle w:val="P68B1DB1-16"/>
            </w:pPr>
            <w:r>
              <w:t xml:space="preserve">Brief description of linkage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829"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829"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Style w:val="P68B1DB1-16"/>
      </w:pPr>
      <w:r>
        <w:t xml:space="preserve">   The above information, as far as I know it, is complete and accurate.</w:t>
      </w:r>
    </w:p>
    <w:p>
      <w:pPr>
        <w:rPr>
          <w:rFonts w:ascii="宋体"/>
          <w:b/>
          <w:sz w:val="24"/>
        </w:rPr>
      </w:pPr>
    </w:p>
    <w:p>
      <w:pPr>
        <w:rPr>
          <w:rFonts w:ascii="宋体"/>
          <w:b/>
          <w:sz w:val="24"/>
        </w:rPr>
      </w:pPr>
    </w:p>
    <w:p>
      <w:pPr>
        <w:jc w:val="right"/>
        <w:rPr>
          <w:rFonts w:ascii="宋体"/>
          <w:b/>
          <w:sz w:val="24"/>
        </w:rPr>
        <w:pStyle w:val="P68B1DB1-16"/>
      </w:pPr>
      <w:r>
        <w:t xml:space="preserve">Company stamps: ___</w:t>
      </w:r>
    </w:p>
    <w:p>
      <w:pPr>
        <w:rPr>
          <w:rFonts w:ascii="宋体"/>
          <w:b/>
          <w:sz w:val="24"/>
        </w:rPr>
      </w:pPr>
    </w:p>
    <w:p>
      <w:pPr>
        <w:rPr>
          <w:rFonts w:ascii="宋体"/>
          <w:b/>
          <w:sz w:val="24"/>
        </w:rPr>
        <w:pStyle w:val="P68B1DB1-16"/>
      </w:pPr>
      <w:r>
        <w:t xml:space="preserve">              (And/or) signature of a legal person's representative: ___</w:t>
      </w:r>
    </w:p>
    <w:p>
      <w:pPr>
        <w:rPr>
          <w:rFonts w:ascii="宋体"/>
          <w:b/>
          <w:sz w:val="24"/>
        </w:rPr>
      </w:pPr>
    </w:p>
    <w:p>
      <w:pPr>
        <w:pStyle w:val="P68B1DB1-16"/>
      </w:pPr>
      <w:r>
        <w:t xml:space="preserve">                                                     The month of the year.</w:t>
      </w:r>
    </w:p>
    <w:p>
      <w:pPr>
        <w:ind w:firstLine="4618" w:firstLineChars="1917"/>
        <w:rPr>
          <w:rFonts w:ascii="宋体" w:hAnsi="宋体" w:hint="eastAsia"/>
          <w:b/>
          <w:sz w:val="24"/>
        </w:rPr>
      </w:pPr>
    </w:p>
    <w:p>
      <w:pPr>
        <w:ind w:firstLine="4618" w:firstLineChars="1917"/>
        <w:rPr>
          <w:rFonts w:ascii="宋体"/>
          <w:b/>
          <w:sz w:val="24"/>
        </w:rPr>
        <w:pStyle w:val="P68B1DB1-11"/>
      </w:pPr>
      <w:r>
        <w:t xml:space="preserve">The secrecy version, the public version.</w:t>
      </w:r>
    </w:p>
    <w:p>
      <w:pPr>
        <w:rPr>
          <w:rFonts w:ascii="宋体"/>
          <w:b/>
          <w:sz w:val="24"/>
        </w:rPr>
      </w:pPr>
    </w:p>
    <w:p>
      <w:pPr>
        <w:rPr>
          <w:rFonts w:ascii="宋体" w:hint="eastAsia"/>
          <w:b/>
          <w:sz w:val="24"/>
          <w:shd w:val="clear" w:color="auto" w:fill="auto"/>
        </w:rPr>
        <w:pStyle w:val="P68B1DB1-12"/>
      </w:pPr>
      <w:r>
        <w:rPr>
          <w:rFonts w:ascii="宋体" w:hint="eastAsia"/>
        </w:rPr>
        <w:t xml:space="preserve">Trade Relief Investigation Bureau, Ministry of Commerce (</w:t>
      </w:r>
      <w:r>
        <w:rPr>
          <w:rFonts w:ascii="宋体" w:hint="default"/>
        </w:rPr>
        <w:t xml:space="preserve">Import Investigations</w:t>
      </w:r>
      <w:r>
        <w:rPr>
          <w:rFonts w:ascii="宋体" w:hint="eastAsia"/>
        </w:rPr>
        <w:t xml:space="preserve">Three Receipts)</w:t>
      </w:r>
    </w:p>
    <w:p>
      <w:pPr>
        <w:rPr>
          <w:rFonts w:ascii="宋体" w:hint="eastAsia"/>
          <w:b/>
          <w:sz w:val="24"/>
          <w:shd w:val="clear" w:color="auto" w:fill="auto"/>
        </w:rPr>
      </w:pPr>
    </w:p>
    <w:p>
      <w:pPr>
        <w:rPr>
          <w:rFonts w:ascii="宋体" w:hint="eastAsia"/>
          <w:b/>
          <w:sz w:val="24"/>
          <w:shd w:val="clear" w:color="auto" w:fill="auto"/>
        </w:rPr>
        <w:pStyle w:val="P68B1DB1-13"/>
      </w:pPr>
      <w:r>
        <w:t xml:space="preserve">Address of:2nd East Chang'an Street, Beijing</w:t>
      </w:r>
    </w:p>
    <w:p>
      <w:pPr>
        <w:rPr>
          <w:rFonts w:ascii="宋体" w:hint="eastAsia"/>
          <w:b/>
          <w:sz w:val="24"/>
          <w:shd w:val="clear" w:color="auto" w:fill="auto"/>
        </w:rPr>
        <w:pStyle w:val="P68B1DB1-13"/>
      </w:pPr>
      <w:r>
        <w:t xml:space="preserve">The postcode:100731</w:t>
      </w:r>
    </w:p>
    <w:p>
      <w:pPr>
        <w:rPr>
          <w:rFonts w:ascii="宋体" w:hint="eastAsia"/>
          <w:b/>
          <w:sz w:val="24"/>
          <w:shd w:val="clear" w:color="auto" w:fill="auto"/>
        </w:rPr>
        <w:pStyle w:val="P68B1DB1-12"/>
      </w:pPr>
      <w:r>
        <w:rPr>
          <w:rFonts w:ascii="宋体" w:hint="eastAsia"/>
        </w:rPr>
        <w:t xml:space="preserve">The phone:0086-10-6519</w:t>
      </w:r>
      <w:r>
        <w:rPr>
          <w:rFonts w:ascii="宋体" w:hint="default"/>
        </w:rPr>
        <w:t>8740</w:t>
      </w:r>
      <w:r>
        <w:rPr>
          <w:rFonts w:ascii="宋体" w:hint="eastAsia"/>
        </w:rPr>
        <w:t xml:space="preserve">, 6519</w:t>
      </w:r>
      <w:r>
        <w:rPr>
          <w:rFonts w:ascii="宋体" w:hint="default"/>
        </w:rPr>
        <w:t>7586</w:t>
      </w:r>
    </w:p>
    <w:p>
      <w:pPr>
        <w:rPr>
          <w:rFonts w:ascii="宋体" w:hint="eastAsia"/>
          <w:b/>
          <w:sz w:val="24"/>
          <w:shd w:val="clear" w:color="auto" w:fill="auto"/>
        </w:rPr>
        <w:pStyle w:val="P68B1DB1-13"/>
      </w:pPr>
      <w:r>
        <w:t xml:space="preserve">The fax:0086-10-65198172</w:t>
      </w:r>
    </w:p>
    <w:p>
      <w:pPr>
        <w:rPr>
          <w:rFonts w:ascii="宋体"/>
          <w:b/>
          <w:sz w:val="24"/>
        </w:rPr>
      </w:pPr>
    </w:p>
    <w:p>
      <w:pPr>
        <w:rPr>
          <w:rFonts w:ascii="宋体"/>
          <w:b/>
          <w:sz w:val="24"/>
        </w:rPr>
        <w:pStyle w:val="P68B1DB1-14"/>
      </w:pPr>
      <w:r>
        <w:rPr>
          <w:rFonts w:ascii="宋体" w:hint="eastAsia"/>
        </w:rPr>
        <w:t xml:space="preserve">Fill in tips:The relevant content of this reference format is used for registration to participate in the survey and may also serve as the basis for</w:t>
      </w:r>
      <w:r>
        <w:rPr>
          <w:rFonts w:ascii="宋体" w:hint="default"/>
        </w:rPr>
        <w:t>the</w:t>
      </w:r>
      <w:r>
        <w:rPr>
          <w:rFonts w:ascii="宋体" w:hint="default"/>
        </w:rPr>
        <w:t>follow-up</w:t>
      </w:r>
      <w:r>
        <w:rPr>
          <w:rFonts w:ascii="宋体" w:hint="default"/>
        </w:rPr>
        <w:t xml:space="preserve">sample survey procedure</w:t>
      </w:r>
      <w:r>
        <w:rPr>
          <w:rFonts w:ascii="宋体" w:hint="eastAsia"/>
        </w:rPr>
        <w:t xml:space="preserve">.The relevant stakeholders are requested to fill</w:t>
      </w:r>
      <w:r>
        <w:rPr>
          <w:rFonts w:ascii="宋体" w:hint="default"/>
        </w:rPr>
        <w:t>in</w:t>
      </w:r>
      <w:r>
        <w:rPr>
          <w:rFonts w:ascii="宋体" w:hint="default"/>
        </w:rPr>
        <w:t>exactly</w:t>
      </w:r>
      <w:r>
        <w:rPr>
          <w:rFonts w:ascii="宋体" w:hint="default"/>
        </w:rPr>
        <w:t xml:space="preserve">as required</w:t>
      </w:r>
      <w:r>
        <w:rPr>
          <w:rFonts w:ascii="宋体" w:hint="eastAsia"/>
        </w:rPr>
        <w:t xml:space="preserve">by the form.In accordance with the provisions of Article 21 of the Anti-Dumping Regulations of the People's Republic of China, the Ministry of Commerce may rule on the basis of facts and the best available information if the interested party does not provide the necessary information within a reasonable time, or otherwise seriously impedes the investigation.</w:t>
      </w:r>
    </w:p>
    <w:p>
      <w:pPr>
        <w:spacing w:line="480" w:lineRule="exact"/>
        <w:jc w:val="center"/>
        <w:rPr>
          <w:rFonts w:ascii="宋体"/>
          <w:b/>
          <w:sz w:val="24"/>
          <w:u w:val="single"/>
        </w:rPr>
      </w:pPr>
    </w:p>
    <w:p>
      <w:pPr>
        <w:spacing w:line="480" w:lineRule="exact"/>
        <w:jc w:val="center"/>
        <w:rPr>
          <w:rFonts w:ascii="宋体"/>
          <w:b/>
          <w:sz w:val="28"/>
          <w:u w:val="single"/>
        </w:rPr>
        <w:pStyle w:val="P68B1DB1-15"/>
      </w:pPr>
      <w:r>
        <w:rPr>
          <w:rFonts w:ascii="宋体" w:hint="default"/>
        </w:rPr>
        <w:t>Polyformaldehyde</w:t>
      </w:r>
      <w:r>
        <w:rPr>
          <w:rFonts w:ascii="宋体" w:hint="eastAsia"/>
        </w:rPr>
        <w:t xml:space="preserve">Reference Format for Registration of Anti-Dumping Cases to Participate in Investigation</w:t>
      </w:r>
    </w:p>
    <w:p>
      <w:pPr>
        <w:spacing w:line="480" w:lineRule="exact"/>
        <w:jc w:val="center"/>
        <w:rPr>
          <w:rFonts w:ascii="宋体"/>
          <w:b/>
          <w:sz w:val="28"/>
          <w:u w:val="single"/>
        </w:rPr>
        <w:pStyle w:val="P68B1DB1-111"/>
      </w:pPr>
      <w:r>
        <w:t xml:space="preserve">Other stakeholders</w:t>
      </w:r>
    </w:p>
    <w:p>
      <w:pPr>
        <w:jc w:val="center"/>
        <w:rPr>
          <w:rFonts w:ascii="宋体" w:hint="eastAsia"/>
          <w:b/>
          <w:sz w:val="24"/>
          <w:u w:val="single"/>
        </w:rPr>
      </w:pPr>
    </w:p>
    <w:p>
      <w:pPr>
        <w:jc w:val="center"/>
        <w:rPr>
          <w:rFonts w:ascii="宋体"/>
          <w:b/>
          <w:sz w:val="24"/>
          <w:u w:val="single"/>
        </w:rPr>
      </w:pPr>
    </w:p>
    <w:p>
      <w:pPr>
        <w:rPr>
          <w:rFonts w:ascii="宋体" w:hAnsi="宋体"/>
          <w:b/>
          <w:sz w:val="24"/>
        </w:rPr>
        <w:pStyle w:val="P68B1DB1-14"/>
      </w:pPr>
      <w:r>
        <w:rPr>
          <w:rFonts w:ascii="宋体" w:hint="eastAsia"/>
        </w:rPr>
        <w:t xml:space="preserve">Category of:3)</w:t>
      </w:r>
      <w:r>
        <w:rPr>
          <w:rFonts w:ascii="宋体" w:hAnsi="宋体" w:hint="default"/>
        </w:rPr>
        <w:t xml:space="preserve">Foreign (regional) governments</w:t>
      </w:r>
      <w:r>
        <w:rPr>
          <w:rFonts w:ascii="宋体" w:hAnsi="宋体" w:hint="eastAsia"/>
        </w:rPr>
        <w:t xml:space="preserve">. . trade associations Other</w:t>
      </w:r>
    </w:p>
    <w:p>
      <w:pPr>
        <w:ind w:firstLine="481" w:firstLineChars="200"/>
        <w:rPr>
          <w:rFonts w:ascii="宋体" w:hint="eastAsia"/>
          <w:b/>
          <w:sz w:val="24"/>
        </w:rPr>
      </w:pPr>
    </w:p>
    <w:p>
      <w:pPr>
        <w:ind w:firstLine="481" w:firstLineChars="200"/>
        <w:rPr>
          <w:rFonts w:ascii="宋体"/>
          <w:b/>
          <w:sz w:val="24"/>
        </w:rPr>
        <w:pStyle w:val="P68B1DB1-14"/>
      </w:pPr>
      <w:r>
        <w:rPr>
          <w:rFonts w:ascii="宋体" w:hint="eastAsia"/>
        </w:rPr>
        <w:t xml:space="preserve">___, Registered with the Ministry of Commerce of the People's Republic of China to participate in</w:t>
      </w:r>
      <w:r>
        <w:rPr>
          <w:rFonts w:ascii="宋体" w:hint="default"/>
        </w:rPr>
        <w:t xml:space="preserve">the anti-</w:t>
      </w:r>
      <w:r>
        <w:rPr>
          <w:rFonts w:ascii="宋体" w:hint="eastAsia"/>
        </w:rPr>
        <w:t xml:space="preserve">dumping investigation of co-polymer formaldehyde.The company's brief information is provided as follows:</w:t>
      </w:r>
    </w:p>
    <w:p>
      <w:pPr>
        <w:rPr>
          <w:rFonts w:ascii="宋体"/>
          <w:b/>
          <w:sz w:val="24"/>
        </w:rPr>
      </w:pPr>
    </w:p>
    <w:p>
      <w:pPr>
        <w:rPr>
          <w:rFonts w:ascii="宋体"/>
          <w:b/>
          <w:sz w:val="24"/>
        </w:rPr>
        <w:pStyle w:val="P68B1DB1-16"/>
      </w:pPr>
      <w:r>
        <w:t xml:space="preserve">I. Basic situation</w:t>
      </w:r>
    </w:p>
    <w:p>
      <w:pPr>
        <w:rPr>
          <w:rFonts w:ascii="宋体"/>
          <w:b/>
          <w:sz w:val="24"/>
        </w:rPr>
      </w:pPr>
    </w:p>
    <w:p>
      <w:pPr>
        <w:rPr>
          <w:rFonts w:ascii="宋体"/>
          <w:b/>
          <w:sz w:val="24"/>
        </w:rPr>
        <w:pStyle w:val="P68B1DB1-16"/>
      </w:pPr>
      <w:r>
        <w:t xml:space="preserve">Name of registration:___</w:t>
      </w:r>
    </w:p>
    <w:p>
      <w:pPr>
        <w:rPr>
          <w:rFonts w:ascii="宋体"/>
          <w:b/>
          <w:sz w:val="24"/>
        </w:rPr>
        <w:pStyle w:val="P68B1DB1-16"/>
      </w:pPr>
      <w:r>
        <w:t xml:space="preserve">Name of Chinese:___</w:t>
      </w:r>
    </w:p>
    <w:p>
      <w:pPr>
        <w:rPr>
          <w:rFonts w:ascii="宋体"/>
          <w:b/>
          <w:sz w:val="24"/>
        </w:rPr>
        <w:pStyle w:val="P68B1DB1-16"/>
      </w:pPr>
      <w:r>
        <w:t xml:space="preserve">Address of:___</w:t>
      </w:r>
    </w:p>
    <w:p>
      <w:pPr>
        <w:rPr>
          <w:rFonts w:ascii="宋体"/>
          <w:b/>
          <w:sz w:val="24"/>
        </w:rPr>
        <w:pStyle w:val="P68B1DB1-16"/>
      </w:pPr>
      <w:r>
        <w:t xml:space="preserve">The phone:___</w:t>
      </w:r>
    </w:p>
    <w:p>
      <w:pPr>
        <w:rPr>
          <w:rFonts w:ascii="宋体"/>
          <w:b/>
          <w:sz w:val="24"/>
        </w:rPr>
        <w:pStyle w:val="P68B1DB1-16"/>
      </w:pPr>
      <w:r>
        <w:t xml:space="preserve">The fax:___</w:t>
      </w:r>
    </w:p>
    <w:p>
      <w:pPr>
        <w:rPr>
          <w:rFonts w:ascii="宋体"/>
          <w:b/>
          <w:sz w:val="24"/>
        </w:rPr>
        <w:pStyle w:val="P68B1DB1-16"/>
      </w:pPr>
      <w:r>
        <w:t xml:space="preserve">Representatives of legal persons:___</w:t>
      </w:r>
    </w:p>
    <w:p>
      <w:pPr>
        <w:rPr>
          <w:rFonts w:ascii="宋体"/>
          <w:b/>
          <w:sz w:val="24"/>
        </w:rPr>
        <w:pStyle w:val="P68B1DB1-16"/>
      </w:pPr>
      <w:r>
        <w:t xml:space="preserve">Contact person in the case:___</w:t>
      </w:r>
    </w:p>
    <w:p>
      <w:pPr>
        <w:rPr>
          <w:rFonts w:ascii="宋体"/>
          <w:b/>
          <w:sz w:val="24"/>
        </w:rPr>
      </w:pPr>
    </w:p>
    <w:p>
      <w:pPr>
        <w:rPr>
          <w:rFonts w:ascii="宋体"/>
          <w:b/>
          <w:sz w:val="24"/>
        </w:rPr>
        <w:pStyle w:val="P68B1DB1-16"/>
      </w:pPr>
      <w:r>
        <w:t xml:space="preserve">(If counsel has been commissioned, please list)</w:t>
      </w:r>
    </w:p>
    <w:p>
      <w:pPr>
        <w:rPr>
          <w:rFonts w:ascii="宋体"/>
          <w:b/>
          <w:sz w:val="24"/>
        </w:rPr>
        <w:pStyle w:val="P68B1DB1-16"/>
      </w:pPr>
      <w:r>
        <w:t xml:space="preserve">Designated Representing Law Firms:___ (please attach the original power of attorney)</w:t>
      </w:r>
    </w:p>
    <w:p>
      <w:pPr>
        <w:rPr>
          <w:rFonts w:ascii="宋体"/>
          <w:b/>
          <w:sz w:val="24"/>
        </w:rPr>
        <w:pStyle w:val="P68B1DB1-16"/>
      </w:pPr>
      <w:r>
        <w:t xml:space="preserve">Address of:___</w:t>
      </w:r>
    </w:p>
    <w:p>
      <w:pPr>
        <w:rPr>
          <w:rFonts w:ascii="宋体"/>
          <w:b/>
          <w:sz w:val="24"/>
        </w:rPr>
        <w:pStyle w:val="P68B1DB1-16"/>
      </w:pPr>
      <w:r>
        <w:t xml:space="preserve">The phone:___</w:t>
      </w:r>
    </w:p>
    <w:p>
      <w:pPr>
        <w:rPr>
          <w:rFonts w:ascii="宋体"/>
          <w:b/>
          <w:sz w:val="24"/>
        </w:rPr>
        <w:pStyle w:val="P68B1DB1-16"/>
      </w:pPr>
      <w:r>
        <w:t xml:space="preserve">The fax:___</w:t>
      </w:r>
    </w:p>
    <w:p>
      <w:pPr>
        <w:rPr>
          <w:rFonts w:ascii="宋体"/>
          <w:b/>
          <w:sz w:val="24"/>
        </w:rPr>
        <w:pStyle w:val="P68B1DB1-16"/>
      </w:pPr>
      <w:r>
        <w:t xml:space="preserve">Counsel representing the case:___</w:t>
      </w:r>
    </w:p>
    <w:p>
      <w:pPr>
        <w:rPr>
          <w:rFonts w:ascii="宋体" w:hint="eastAsia"/>
          <w:b/>
          <w:sz w:val="24"/>
        </w:rPr>
        <w:pStyle w:val="P68B1DB1-16"/>
      </w:pPr>
      <w:r>
        <w:t xml:space="preserve">                          </w:t>
      </w:r>
    </w:p>
    <w:p>
      <w:pPr>
        <w:rPr>
          <w:rFonts w:ascii="宋体"/>
          <w:b/>
          <w:sz w:val="24"/>
        </w:rPr>
      </w:pPr>
    </w:p>
    <w:p>
      <w:pPr>
        <w:rPr>
          <w:rFonts w:ascii="宋体" w:hint="eastAsia"/>
          <w:b/>
          <w:sz w:val="24"/>
        </w:rPr>
        <w:pStyle w:val="P68B1DB1-16"/>
      </w:pPr>
      <w:r>
        <w:t xml:space="preserve">A brief explanation of the interest in this case.</w:t>
      </w:r>
    </w:p>
    <w:p>
      <w:pPr>
        <w:rPr>
          <w:rFonts w:ascii="宋体" w:hint="eastAsia"/>
          <w:b/>
          <w:sz w:val="24"/>
        </w:rPr>
      </w:pPr>
    </w:p>
    <w:p>
      <w:pPr>
        <w:rPr>
          <w:rFonts w:ascii="宋体" w:hint="eastAsia"/>
          <w:b/>
          <w:sz w:val="24"/>
        </w:rPr>
      </w:pPr>
    </w:p>
    <w:p>
      <w:pPr>
        <w:rPr>
          <w:rFonts w:ascii="宋体"/>
          <w:b/>
          <w:sz w:val="24"/>
        </w:rPr>
        <w:pStyle w:val="P68B1DB1-16"/>
      </w:pPr>
      <w:r>
        <w:t>___</w:t>
      </w:r>
    </w:p>
    <w:p>
      <w:pPr>
        <w:rPr>
          <w:rFonts w:ascii="宋体"/>
          <w:b/>
          <w:sz w:val="24"/>
        </w:rPr>
      </w:pPr>
    </w:p>
    <w:p>
      <w:pPr>
        <w:rPr>
          <w:rFonts w:ascii="宋体" w:hint="eastAsia"/>
          <w:b/>
          <w:sz w:val="24"/>
        </w:rPr>
      </w:pPr>
    </w:p>
    <w:p>
      <w:pPr>
        <w:rPr>
          <w:rFonts w:ascii="宋体"/>
          <w:b/>
          <w:sz w:val="24"/>
        </w:rPr>
        <w:pStyle w:val="P68B1DB1-16"/>
      </w:pPr>
      <w:r>
        <w:t>___</w:t>
      </w:r>
    </w:p>
    <w:p>
      <w:pPr>
        <w:rPr>
          <w:rFonts w:ascii="宋体" w:hint="eastAsia"/>
          <w:sz w:val="24"/>
        </w:rPr>
      </w:pPr>
    </w:p>
    <w:p>
      <w:pPr>
        <w:rPr>
          <w:rFonts w:ascii="宋体" w:hint="eastAsia"/>
          <w:b/>
          <w:sz w:val="24"/>
        </w:rPr>
      </w:pPr>
    </w:p>
    <w:p>
      <w:pPr>
        <w:rPr>
          <w:rFonts w:ascii="宋体"/>
          <w:b/>
          <w:sz w:val="24"/>
        </w:rPr>
        <w:pStyle w:val="P68B1DB1-16"/>
      </w:pPr>
      <w:r>
        <w:t>___</w:t>
      </w:r>
    </w:p>
    <w:p>
      <w:pPr>
        <w:rPr>
          <w:rFonts w:ascii="宋体"/>
          <w:sz w:val="24"/>
        </w:rPr>
      </w:pPr>
    </w:p>
    <w:p>
      <w:pPr>
        <w:rPr>
          <w:rFonts w:ascii="宋体" w:hint="eastAsia"/>
          <w:b/>
          <w:sz w:val="24"/>
        </w:rPr>
      </w:pPr>
    </w:p>
    <w:p>
      <w:pPr>
        <w:rPr>
          <w:rFonts w:ascii="宋体" w:hint="eastAsia"/>
          <w:b/>
          <w:sz w:val="24"/>
        </w:rPr>
      </w:pPr>
    </w:p>
    <w:p>
      <w:pPr>
        <w:rPr>
          <w:rFonts w:ascii="宋体" w:hint="eastAsia"/>
          <w:b/>
          <w:sz w:val="24"/>
        </w:rPr>
      </w:pPr>
    </w:p>
    <w:p>
      <w:pPr>
        <w:rPr>
          <w:rFonts w:ascii="宋体" w:hint="eastAsia"/>
          <w:b/>
          <w:sz w:val="24"/>
        </w:rPr>
      </w:pPr>
    </w:p>
    <w:p>
      <w:pPr>
        <w:rPr>
          <w:rFonts w:ascii="宋体" w:hint="eastAsia"/>
          <w:b/>
          <w:sz w:val="24"/>
        </w:rPr>
      </w:pPr>
    </w:p>
    <w:p>
      <w:pPr>
        <w:rPr>
          <w:rFonts w:ascii="宋体"/>
          <w:b/>
          <w:sz w:val="24"/>
        </w:rPr>
      </w:pPr>
    </w:p>
    <w:p>
      <w:pPr>
        <w:rPr>
          <w:rFonts w:ascii="宋体"/>
          <w:b/>
          <w:sz w:val="24"/>
        </w:rPr>
      </w:pPr>
    </w:p>
    <w:p>
      <w:pPr>
        <w:jc w:val="right"/>
        <w:rPr>
          <w:rFonts w:ascii="宋体"/>
          <w:b/>
          <w:sz w:val="24"/>
        </w:rPr>
        <w:pStyle w:val="P68B1DB1-16"/>
      </w:pPr>
      <w:r>
        <w:t xml:space="preserve">The stamp: ___</w:t>
      </w:r>
    </w:p>
    <w:p>
      <w:pPr>
        <w:rPr>
          <w:rFonts w:ascii="宋体"/>
          <w:b/>
          <w:sz w:val="24"/>
        </w:rPr>
      </w:pPr>
    </w:p>
    <w:p>
      <w:pPr>
        <w:rPr>
          <w:rFonts w:ascii="宋体"/>
          <w:b/>
          <w:sz w:val="24"/>
        </w:rPr>
        <w:pStyle w:val="P68B1DB1-16"/>
      </w:pPr>
      <w:r>
        <w:t xml:space="preserve">              (And/or) signature of a legal person's representative: ___</w:t>
      </w:r>
    </w:p>
    <w:p>
      <w:pPr>
        <w:rPr>
          <w:rFonts w:ascii="宋体"/>
          <w:b/>
          <w:sz w:val="24"/>
        </w:rPr>
      </w:pPr>
    </w:p>
    <w:p>
      <w:pPr>
        <w:rPr>
          <w:rFonts w:ascii="宋体"/>
          <w:b/>
          <w:sz w:val="24"/>
        </w:rPr>
        <w:pStyle w:val="P68B1DB1-16"/>
      </w:pPr>
      <w:r>
        <w:t xml:space="preserve">                                                     The month of the year.</w:t>
      </w:r>
    </w:p>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632841002"/>
    </w:sdtPr>
    <w:sdtEndPr>
      <w:rPr>
        <w:rFonts w:ascii="Times New Roman" w:hAnsi="Times New Roman" w:cs="Times New Roman"/>
        <w:sz w:val="21"/>
      </w:rPr>
    </w:sdtEndPr>
    <w:sdtContent>
      <w:p>
        <w:pPr>
          <w:pStyle w:val="P68B1DB1-312"/>
          <w:jc w:val="center"/>
          <w:rPr>
            <w:rFonts w:ascii="Times New Roman" w:hAnsi="Times New Roman" w:cs="Times New Roman"/>
            <w:sz w:val="21"/>
          </w:rPr>
        </w:pPr>
        <w: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rPr>
          <w:t>6</w:t>
        </w:r>
        <w:r>
          <w:rPr>
            <w:rFonts w:ascii="Times New Roman" w:hAnsi="Times New Roman" w:cs="Times New Roman"/>
            <w:sz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7728"/>
    <w:multiLevelType w:val="multilevel"/>
    <w:tmpl w:val="450877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61"/>
    <w:rsid w:val="00012AF4"/>
    <w:rsid w:val="00023347"/>
    <w:rsid w:val="00065258"/>
    <w:rsid w:val="000748D9"/>
    <w:rsid w:val="000764DD"/>
    <w:rsid w:val="000E5E54"/>
    <w:rsid w:val="00106945"/>
    <w:rsid w:val="001134AB"/>
    <w:rsid w:val="0011488C"/>
    <w:rsid w:val="001627C5"/>
    <w:rsid w:val="00190CA1"/>
    <w:rsid w:val="0019134B"/>
    <w:rsid w:val="00193D7F"/>
    <w:rsid w:val="001B3530"/>
    <w:rsid w:val="001B359F"/>
    <w:rsid w:val="001D05DE"/>
    <w:rsid w:val="001D1DA2"/>
    <w:rsid w:val="001E04C5"/>
    <w:rsid w:val="001E452F"/>
    <w:rsid w:val="00264001"/>
    <w:rsid w:val="00264A30"/>
    <w:rsid w:val="002841F8"/>
    <w:rsid w:val="002903C7"/>
    <w:rsid w:val="002A2A8C"/>
    <w:rsid w:val="002E03F9"/>
    <w:rsid w:val="002E3CF1"/>
    <w:rsid w:val="002E600C"/>
    <w:rsid w:val="002F4D72"/>
    <w:rsid w:val="002F7550"/>
    <w:rsid w:val="0030289F"/>
    <w:rsid w:val="00325303"/>
    <w:rsid w:val="003352A2"/>
    <w:rsid w:val="00341C36"/>
    <w:rsid w:val="0034614B"/>
    <w:rsid w:val="0035503B"/>
    <w:rsid w:val="003723E1"/>
    <w:rsid w:val="003735E9"/>
    <w:rsid w:val="00374132"/>
    <w:rsid w:val="00386192"/>
    <w:rsid w:val="0039792F"/>
    <w:rsid w:val="003B607A"/>
    <w:rsid w:val="003C1116"/>
    <w:rsid w:val="003D550E"/>
    <w:rsid w:val="004513FD"/>
    <w:rsid w:val="004840F4"/>
    <w:rsid w:val="00484BD1"/>
    <w:rsid w:val="00497325"/>
    <w:rsid w:val="004C2BAD"/>
    <w:rsid w:val="004C2F16"/>
    <w:rsid w:val="004C7BB5"/>
    <w:rsid w:val="004D4E8D"/>
    <w:rsid w:val="004E17F6"/>
    <w:rsid w:val="004E4E4C"/>
    <w:rsid w:val="004E66B7"/>
    <w:rsid w:val="005001FA"/>
    <w:rsid w:val="00517197"/>
    <w:rsid w:val="00542B9D"/>
    <w:rsid w:val="00543050"/>
    <w:rsid w:val="005637C9"/>
    <w:rsid w:val="005B294A"/>
    <w:rsid w:val="005C677F"/>
    <w:rsid w:val="005C6BE6"/>
    <w:rsid w:val="005D4E5E"/>
    <w:rsid w:val="005F5966"/>
    <w:rsid w:val="0060074A"/>
    <w:rsid w:val="00640372"/>
    <w:rsid w:val="006575A5"/>
    <w:rsid w:val="00673C6F"/>
    <w:rsid w:val="006753F8"/>
    <w:rsid w:val="00696EC7"/>
    <w:rsid w:val="006B07E7"/>
    <w:rsid w:val="006C3168"/>
    <w:rsid w:val="006C45E2"/>
    <w:rsid w:val="006F584E"/>
    <w:rsid w:val="00704529"/>
    <w:rsid w:val="00705BB6"/>
    <w:rsid w:val="0071329A"/>
    <w:rsid w:val="007325A7"/>
    <w:rsid w:val="00733ADE"/>
    <w:rsid w:val="00733E9C"/>
    <w:rsid w:val="007469BA"/>
    <w:rsid w:val="0074760E"/>
    <w:rsid w:val="0075188B"/>
    <w:rsid w:val="0078774E"/>
    <w:rsid w:val="007943AD"/>
    <w:rsid w:val="007B206F"/>
    <w:rsid w:val="007C08E8"/>
    <w:rsid w:val="007C1CD5"/>
    <w:rsid w:val="007C2A95"/>
    <w:rsid w:val="007E4C8B"/>
    <w:rsid w:val="00816EA0"/>
    <w:rsid w:val="00817456"/>
    <w:rsid w:val="008318CA"/>
    <w:rsid w:val="00846356"/>
    <w:rsid w:val="0085447C"/>
    <w:rsid w:val="00857A61"/>
    <w:rsid w:val="0086244D"/>
    <w:rsid w:val="00896E81"/>
    <w:rsid w:val="008D2F00"/>
    <w:rsid w:val="008E6EF1"/>
    <w:rsid w:val="008F1E0D"/>
    <w:rsid w:val="009140AC"/>
    <w:rsid w:val="00924834"/>
    <w:rsid w:val="0093490F"/>
    <w:rsid w:val="009622CC"/>
    <w:rsid w:val="00963118"/>
    <w:rsid w:val="00965083"/>
    <w:rsid w:val="00975D01"/>
    <w:rsid w:val="00991A42"/>
    <w:rsid w:val="009A6C49"/>
    <w:rsid w:val="009B113F"/>
    <w:rsid w:val="009B38F0"/>
    <w:rsid w:val="009C6443"/>
    <w:rsid w:val="00A02F79"/>
    <w:rsid w:val="00A2474A"/>
    <w:rsid w:val="00A873EF"/>
    <w:rsid w:val="00A911D1"/>
    <w:rsid w:val="00AA4F72"/>
    <w:rsid w:val="00AD0E8E"/>
    <w:rsid w:val="00AD2B99"/>
    <w:rsid w:val="00AE62EE"/>
    <w:rsid w:val="00B05A3F"/>
    <w:rsid w:val="00B16819"/>
    <w:rsid w:val="00B20575"/>
    <w:rsid w:val="00B24BD3"/>
    <w:rsid w:val="00B26B1E"/>
    <w:rsid w:val="00B312CB"/>
    <w:rsid w:val="00B434C6"/>
    <w:rsid w:val="00B51CF0"/>
    <w:rsid w:val="00B63243"/>
    <w:rsid w:val="00B7033A"/>
    <w:rsid w:val="00B77276"/>
    <w:rsid w:val="00B91B43"/>
    <w:rsid w:val="00B94B7F"/>
    <w:rsid w:val="00BB3FA7"/>
    <w:rsid w:val="00BD35B0"/>
    <w:rsid w:val="00BD57D7"/>
    <w:rsid w:val="00C15C46"/>
    <w:rsid w:val="00C416EC"/>
    <w:rsid w:val="00C4239D"/>
    <w:rsid w:val="00C45805"/>
    <w:rsid w:val="00C523B5"/>
    <w:rsid w:val="00C6043B"/>
    <w:rsid w:val="00C73336"/>
    <w:rsid w:val="00C90A84"/>
    <w:rsid w:val="00CB2DC4"/>
    <w:rsid w:val="00CC1163"/>
    <w:rsid w:val="00CF6ED9"/>
    <w:rsid w:val="00D000A7"/>
    <w:rsid w:val="00D4595F"/>
    <w:rsid w:val="00D643F7"/>
    <w:rsid w:val="00D748F6"/>
    <w:rsid w:val="00D914B2"/>
    <w:rsid w:val="00DB53BA"/>
    <w:rsid w:val="00DC27C4"/>
    <w:rsid w:val="00DE3E98"/>
    <w:rsid w:val="00DE5517"/>
    <w:rsid w:val="00E37095"/>
    <w:rsid w:val="00E46C7F"/>
    <w:rsid w:val="00E52214"/>
    <w:rsid w:val="00E54281"/>
    <w:rsid w:val="00E543D5"/>
    <w:rsid w:val="00E6256F"/>
    <w:rsid w:val="00E65C98"/>
    <w:rsid w:val="00E73516"/>
    <w:rsid w:val="00E77A78"/>
    <w:rsid w:val="00EA18C7"/>
    <w:rsid w:val="00EB2C69"/>
    <w:rsid w:val="00EC2E46"/>
    <w:rsid w:val="00EC4BFF"/>
    <w:rsid w:val="00ED43CD"/>
    <w:rsid w:val="00ED7706"/>
    <w:rsid w:val="00F14CFA"/>
    <w:rsid w:val="00F14DCF"/>
    <w:rsid w:val="00F27758"/>
    <w:rsid w:val="00F72D98"/>
    <w:rsid w:val="00F74361"/>
    <w:rsid w:val="00F772EB"/>
    <w:rsid w:val="00FA04AB"/>
    <w:rsid w:val="00FF564C"/>
    <w:rsid w:val="05E155B5"/>
    <w:rsid w:val="0C7F1C11"/>
    <w:rsid w:val="1B3F26C4"/>
    <w:rsid w:val="1C7A6BC9"/>
    <w:rsid w:val="1DFC069E"/>
    <w:rsid w:val="220977E4"/>
    <w:rsid w:val="24683E4B"/>
    <w:rsid w:val="35F7BA52"/>
    <w:rsid w:val="36FE7F86"/>
    <w:rsid w:val="377D5D45"/>
    <w:rsid w:val="37F9CE1E"/>
    <w:rsid w:val="39EEB68F"/>
    <w:rsid w:val="3A902907"/>
    <w:rsid w:val="3BDF1A4E"/>
    <w:rsid w:val="3BEDC8F1"/>
    <w:rsid w:val="3F5E1741"/>
    <w:rsid w:val="3FF61A79"/>
    <w:rsid w:val="53990737"/>
    <w:rsid w:val="555FBDDF"/>
    <w:rsid w:val="5BF75E3D"/>
    <w:rsid w:val="5BFAD89C"/>
    <w:rsid w:val="5FD45F85"/>
    <w:rsid w:val="63072608"/>
    <w:rsid w:val="651C4271"/>
    <w:rsid w:val="69DD0204"/>
    <w:rsid w:val="6A3B4A6F"/>
    <w:rsid w:val="6BAF64A9"/>
    <w:rsid w:val="6BC74547"/>
    <w:rsid w:val="6FCD8373"/>
    <w:rsid w:val="6FDAD17F"/>
    <w:rsid w:val="6FFFD491"/>
    <w:rsid w:val="71920663"/>
    <w:rsid w:val="73F658CE"/>
    <w:rsid w:val="75762DFC"/>
    <w:rsid w:val="758342EE"/>
    <w:rsid w:val="75C3D9DC"/>
    <w:rsid w:val="76BBDF08"/>
    <w:rsid w:val="777EBD58"/>
    <w:rsid w:val="796075AF"/>
    <w:rsid w:val="7B6DC1D9"/>
    <w:rsid w:val="7BC2A284"/>
    <w:rsid w:val="7DC1C3FD"/>
    <w:rsid w:val="7E0E4A25"/>
    <w:rsid w:val="7E4A0D41"/>
    <w:rsid w:val="7F6C83C2"/>
    <w:rsid w:val="7FADEDCE"/>
    <w:rsid w:val="9DFF82B3"/>
    <w:rsid w:val="9E3C1924"/>
    <w:rsid w:val="9FFFC6F5"/>
    <w:rsid w:val="B3EF614D"/>
    <w:rsid w:val="BC6DC70F"/>
    <w:rsid w:val="BC7F6EC0"/>
    <w:rsid w:val="BFF70B20"/>
    <w:rsid w:val="C5FF0800"/>
    <w:rsid w:val="CEFEE397"/>
    <w:rsid w:val="DBFF4599"/>
    <w:rsid w:val="DF77D991"/>
    <w:rsid w:val="DFFFEB9E"/>
    <w:rsid w:val="EAFFFA7C"/>
    <w:rsid w:val="EDFBBDA4"/>
    <w:rsid w:val="EF4631CC"/>
    <w:rsid w:val="EFDF1DF6"/>
    <w:rsid w:val="F2F58E70"/>
    <w:rsid w:val="F3BF2436"/>
    <w:rsid w:val="F73752C1"/>
    <w:rsid w:val="F76B762D"/>
    <w:rsid w:val="F79FFD1A"/>
    <w:rsid w:val="FB3B8D7E"/>
    <w:rsid w:val="FE6FE5BF"/>
    <w:rsid w:val="FE76F089"/>
    <w:rsid w:val="FF3BFE48"/>
    <w:rsid w:val="FFAA93A9"/>
    <w:rsid w:val="FFDDF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updateFields w:val="true"/>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pPrDefault/>
    <w:rPrDefault>
      <w:rPr>
        <w:rFonts w:asciiTheme="minorHAnsi" w:hAnsiTheme="minorHAnsi" w:cstheme="minorBidi" w:eastAsiaTheme="minorEastAsia"/>
        <w:lang w:val="e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宋体"/>
      <w:kern w:val="2"/>
      <w:sz w:val="21"/>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cstheme="minorBidi" w:eastAsiaTheme="minorEastAsia"/>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eastAsiaTheme="minorEastAsia"/>
      <w:sz w:val="18"/>
    </w:rPr>
  </w:style>
  <w:style w:type="character" w:customStyle="1" w:styleId="7">
    <w:name w:val="页眉 Char"/>
    <w:basedOn w:val="6"/>
    <w:link w:val="4"/>
    <w:qFormat/>
    <w:uiPriority w:val="99"/>
    <w:rPr>
      <w:sz w:val="18"/>
    </w:rPr>
  </w:style>
  <w:style w:type="character" w:customStyle="1" w:styleId="8">
    <w:name w:val="页脚 Char"/>
    <w:basedOn w:val="6"/>
    <w:link w:val="3"/>
    <w:qFormat/>
    <w:uiPriority w:val="99"/>
    <w:rPr>
      <w:sz w:val="18"/>
    </w:rPr>
  </w:style>
  <w:style w:type="character" w:customStyle="1" w:styleId="9">
    <w:name w:val="批注框文本 Char"/>
    <w:basedOn w:val="6"/>
    <w:link w:val="2"/>
    <w:semiHidden/>
    <w:qFormat/>
    <w:uiPriority w:val="99"/>
    <w:rPr>
      <w:rFonts w:ascii="Times New Roman" w:hAnsi="Times New Roman" w:cs="Times New Roman" w:eastAsia="宋体"/>
      <w:sz w:val="18"/>
    </w:rPr>
  </w:style>
  <w:style w:type="paragraph" w:customStyle="1" w:styleId="10">
    <w:name w:val="List Paragraph"/>
    <w:basedOn w:val="1"/>
    <w:qFormat/>
    <w:uiPriority w:val="34"/>
    <w:pPr>
      <w:ind w:firstLine="420" w:firstLineChars="200"/>
    </w:pPr>
  </w:style>
  <w:style w:type="paragraph" w:styleId="P68B1DB1-11">
    <w:name w:val="P68B1DB1-11"/>
    <w:basedOn w:val="1"/>
    <w:rPr>
      <w:rFonts w:ascii="宋体" w:hAnsi="宋体" w:hint="eastAsia"/>
      <w:b/>
      <w:sz w:val="24"/>
    </w:rPr>
  </w:style>
  <w:style w:type="paragraph" w:styleId="P68B1DB1-12">
    <w:name w:val="P68B1DB1-12"/>
    <w:basedOn w:val="1"/>
    <w:rPr>
      <w:b/>
      <w:sz w:val="24"/>
      <w:shd w:val="clear" w:color="auto" w:fill="auto"/>
    </w:rPr>
  </w:style>
  <w:style w:type="paragraph" w:styleId="P68B1DB1-13">
    <w:name w:val="P68B1DB1-13"/>
    <w:basedOn w:val="1"/>
    <w:rPr>
      <w:rFonts w:ascii="宋体" w:hint="eastAsia"/>
      <w:b/>
      <w:sz w:val="24"/>
      <w:shd w:val="clear" w:color="auto" w:fill="auto"/>
    </w:rPr>
  </w:style>
  <w:style w:type="paragraph" w:styleId="P68B1DB1-14">
    <w:name w:val="P68B1DB1-14"/>
    <w:basedOn w:val="1"/>
    <w:rPr>
      <w:b/>
      <w:sz w:val="24"/>
    </w:rPr>
  </w:style>
  <w:style w:type="paragraph" w:styleId="P68B1DB1-15">
    <w:name w:val="P68B1DB1-15"/>
    <w:basedOn w:val="1"/>
    <w:rPr>
      <w:b/>
      <w:sz w:val="28"/>
      <w:u w:val="single"/>
    </w:rPr>
  </w:style>
  <w:style w:type="paragraph" w:styleId="P68B1DB1-16">
    <w:name w:val="P68B1DB1-16"/>
    <w:basedOn w:val="1"/>
    <w:rPr>
      <w:rFonts w:ascii="宋体" w:hint="eastAsia"/>
      <w:b/>
      <w:sz w:val="24"/>
    </w:rPr>
  </w:style>
  <w:style w:type="paragraph" w:styleId="P68B1DB1-17">
    <w:name w:val="P68B1DB1-17"/>
    <w:basedOn w:val="1"/>
    <w:rPr>
      <w:rFonts w:ascii="宋体" w:hint="default"/>
      <w:b/>
      <w:sz w:val="24"/>
    </w:rPr>
  </w:style>
  <w:style w:type="paragraph" w:styleId="P68B1DB1-18">
    <w:name w:val="P68B1DB1-18"/>
    <w:basedOn w:val="1"/>
    <w:rPr>
      <w:rFonts w:eastAsia="仿宋_GB2312"/>
      <w:sz w:val="32"/>
    </w:rPr>
  </w:style>
  <w:style w:type="paragraph" w:styleId="P68B1DB1-19">
    <w:name w:val="P68B1DB1-19"/>
    <w:basedOn w:val="1"/>
    <w:rPr>
      <w:rFonts w:ascii="宋体"/>
      <w:b/>
      <w:sz w:val="24"/>
    </w:rPr>
  </w:style>
  <w:style w:type="paragraph" w:styleId="P68B1DB1-1010">
    <w:name w:val="P68B1DB1-1010"/>
    <w:basedOn w:val="10"/>
    <w:rPr>
      <w:rFonts w:ascii="宋体" w:hint="eastAsia"/>
      <w:b/>
      <w:sz w:val="24"/>
    </w:rPr>
  </w:style>
  <w:style w:type="paragraph" w:styleId="P68B1DB1-111">
    <w:name w:val="P68B1DB1-111"/>
    <w:basedOn w:val="1"/>
    <w:rPr>
      <w:rFonts w:ascii="宋体" w:hint="eastAsia"/>
      <w:b/>
      <w:sz w:val="28"/>
      <w:u w:val="single"/>
    </w:rPr>
  </w:style>
  <w:style w:type="paragraph" w:styleId="P68B1DB1-312">
    <w:name w:val="P68B1DB1-312"/>
    <w:basedOn w:val="3"/>
    <w:rPr>
      <w:rFonts w:ascii="Times New Roman" w:hAnsi="Times New Roman"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572</Words>
  <Characters>3263</Characters>
  <Lines>27</Lines>
  <Paragraphs>7</Paragraphs>
  <TotalTime>3</TotalTime>
  <ScaleCrop>false</ScaleCrop>
  <LinksUpToDate>false</LinksUpToDate>
  <CharactersWithSpaces>3828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2019-05-29T18:53:00Z</dcterms:created>
  <dc:creator>Administrator</dc:creator>
  <cp:lastModifiedBy>kylin</cp:lastModifiedBy>
  <cp:lastPrinted>2017-06-28T18:02:00Z</cp:lastPrinted>
  <dcterms:modified xsi:type="dcterms:W3CDTF">2024-05-19T11:01:36Z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80E764F79D033647906B4966FEF723BD</vt:lpwstr>
  </property>
</Properties>
</file>